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F15E22" w14:textId="77777777" w:rsidR="00674801" w:rsidRDefault="00701F1A">
      <w:pPr>
        <w:pBdr>
          <w:top w:val="nil"/>
          <w:left w:val="nil"/>
          <w:bottom w:val="nil"/>
          <w:right w:val="nil"/>
          <w:between w:val="nil"/>
        </w:pBdr>
        <w:spacing w:after="0" w:line="240" w:lineRule="auto"/>
        <w:jc w:val="center"/>
        <w:rPr>
          <w:color w:val="000000"/>
        </w:rPr>
      </w:pPr>
      <w:r>
        <w:rPr>
          <w:rFonts w:ascii="Arial" w:eastAsia="Arial" w:hAnsi="Arial" w:cs="Arial"/>
          <w:b/>
          <w:color w:val="000000"/>
          <w:sz w:val="24"/>
          <w:szCs w:val="24"/>
        </w:rPr>
        <w:t>BIDDENHAM INTERNATIONAL SCHOOL &amp; SPORTS COLLEGE</w:t>
      </w:r>
    </w:p>
    <w:p w14:paraId="5DB501B6" w14:textId="15C805CD" w:rsidR="00674801" w:rsidRDefault="00701F1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JOB DESCRIPTION </w:t>
      </w:r>
    </w:p>
    <w:p w14:paraId="040F8846" w14:textId="77777777" w:rsidR="00674801" w:rsidRDefault="00674801">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2EBA125" w14:textId="77777777" w:rsidR="00674801" w:rsidRDefault="00674801">
      <w:pPr>
        <w:pBdr>
          <w:top w:val="nil"/>
          <w:left w:val="nil"/>
          <w:bottom w:val="nil"/>
          <w:right w:val="nil"/>
          <w:between w:val="nil"/>
        </w:pBdr>
        <w:spacing w:after="0" w:line="240" w:lineRule="auto"/>
        <w:rPr>
          <w:color w:val="000000"/>
        </w:rPr>
      </w:pPr>
    </w:p>
    <w:p w14:paraId="0491FFBB" w14:textId="77777777" w:rsidR="00674801" w:rsidRDefault="00701F1A">
      <w:pPr>
        <w:pBdr>
          <w:top w:val="nil"/>
          <w:left w:val="nil"/>
          <w:bottom w:val="nil"/>
          <w:right w:val="nil"/>
          <w:between w:val="nil"/>
        </w:pBdr>
        <w:tabs>
          <w:tab w:val="left" w:pos="2268"/>
        </w:tabs>
        <w:spacing w:after="0" w:line="240" w:lineRule="auto"/>
        <w:rPr>
          <w:color w:val="000000"/>
        </w:rPr>
      </w:pPr>
      <w:r>
        <w:rPr>
          <w:rFonts w:ascii="Arial" w:eastAsia="Arial" w:hAnsi="Arial" w:cs="Arial"/>
          <w:b/>
          <w:color w:val="000000"/>
        </w:rPr>
        <w:t>Job Title:</w:t>
      </w:r>
      <w:r>
        <w:rPr>
          <w:rFonts w:ascii="Arial" w:eastAsia="Arial" w:hAnsi="Arial" w:cs="Arial"/>
          <w:b/>
          <w:color w:val="000000"/>
        </w:rPr>
        <w:tab/>
      </w:r>
      <w:r>
        <w:rPr>
          <w:rFonts w:ascii="Arial" w:eastAsia="Arial" w:hAnsi="Arial" w:cs="Arial"/>
          <w:color w:val="000000"/>
        </w:rPr>
        <w:t xml:space="preserve">Head of Year </w:t>
      </w:r>
    </w:p>
    <w:p w14:paraId="700C6300" w14:textId="77777777" w:rsidR="00674801" w:rsidRDefault="00674801">
      <w:pPr>
        <w:pBdr>
          <w:top w:val="nil"/>
          <w:left w:val="nil"/>
          <w:bottom w:val="nil"/>
          <w:right w:val="nil"/>
          <w:between w:val="nil"/>
        </w:pBdr>
        <w:tabs>
          <w:tab w:val="left" w:pos="2268"/>
        </w:tabs>
        <w:spacing w:after="0" w:line="240" w:lineRule="auto"/>
        <w:rPr>
          <w:color w:val="000000"/>
        </w:rPr>
      </w:pPr>
    </w:p>
    <w:p w14:paraId="263EEE70" w14:textId="22B4F978" w:rsidR="00674801" w:rsidRDefault="00701F1A">
      <w:pPr>
        <w:pBdr>
          <w:top w:val="nil"/>
          <w:left w:val="nil"/>
          <w:bottom w:val="nil"/>
          <w:right w:val="nil"/>
          <w:between w:val="nil"/>
        </w:pBdr>
        <w:tabs>
          <w:tab w:val="left" w:pos="2268"/>
        </w:tabs>
        <w:spacing w:after="0" w:line="240" w:lineRule="auto"/>
        <w:rPr>
          <w:color w:val="000000"/>
        </w:rPr>
      </w:pPr>
      <w:bookmarkStart w:id="0" w:name="gjdgxs" w:colFirst="0" w:colLast="0"/>
      <w:bookmarkEnd w:id="0"/>
      <w:r>
        <w:rPr>
          <w:rFonts w:ascii="Arial" w:eastAsia="Arial" w:hAnsi="Arial" w:cs="Arial"/>
          <w:b/>
          <w:color w:val="000000"/>
        </w:rPr>
        <w:t>Grade:</w:t>
      </w:r>
      <w:r>
        <w:rPr>
          <w:rFonts w:ascii="Arial" w:eastAsia="Arial" w:hAnsi="Arial" w:cs="Arial"/>
          <w:b/>
          <w:color w:val="000000"/>
        </w:rPr>
        <w:tab/>
      </w:r>
      <w:r>
        <w:rPr>
          <w:rFonts w:ascii="Arial" w:eastAsia="Arial" w:hAnsi="Arial" w:cs="Arial"/>
        </w:rPr>
        <w:t>TLR 1A</w:t>
      </w:r>
    </w:p>
    <w:p w14:paraId="574E06D8" w14:textId="77777777" w:rsidR="00674801" w:rsidRDefault="00674801">
      <w:pPr>
        <w:pBdr>
          <w:top w:val="nil"/>
          <w:left w:val="nil"/>
          <w:bottom w:val="nil"/>
          <w:right w:val="nil"/>
          <w:between w:val="nil"/>
        </w:pBdr>
        <w:tabs>
          <w:tab w:val="left" w:pos="2268"/>
        </w:tabs>
        <w:spacing w:after="0" w:line="240" w:lineRule="auto"/>
        <w:rPr>
          <w:color w:val="000000"/>
        </w:rPr>
      </w:pPr>
    </w:p>
    <w:p w14:paraId="6769633C" w14:textId="77777777" w:rsidR="00674801" w:rsidRDefault="00701F1A">
      <w:pPr>
        <w:pBdr>
          <w:top w:val="nil"/>
          <w:left w:val="nil"/>
          <w:bottom w:val="nil"/>
          <w:right w:val="nil"/>
          <w:between w:val="nil"/>
        </w:pBdr>
        <w:tabs>
          <w:tab w:val="left" w:pos="2268"/>
        </w:tabs>
        <w:spacing w:after="0" w:line="240" w:lineRule="auto"/>
        <w:rPr>
          <w:color w:val="000000"/>
        </w:rPr>
      </w:pPr>
      <w:r>
        <w:rPr>
          <w:rFonts w:ascii="Arial" w:eastAsia="Arial" w:hAnsi="Arial" w:cs="Arial"/>
          <w:b/>
          <w:color w:val="000000"/>
        </w:rPr>
        <w:t>Reporting to:</w:t>
      </w:r>
      <w:r>
        <w:rPr>
          <w:rFonts w:ascii="Arial" w:eastAsia="Arial" w:hAnsi="Arial" w:cs="Arial"/>
          <w:b/>
          <w:color w:val="000000"/>
        </w:rPr>
        <w:tab/>
      </w:r>
      <w:r>
        <w:rPr>
          <w:rFonts w:ascii="Arial" w:eastAsia="Arial" w:hAnsi="Arial" w:cs="Arial"/>
        </w:rPr>
        <w:t>Deputy Headteacher - Inclusion</w:t>
      </w:r>
    </w:p>
    <w:p w14:paraId="5110DBAC" w14:textId="77777777" w:rsidR="00674801" w:rsidRDefault="00674801">
      <w:pPr>
        <w:pBdr>
          <w:top w:val="nil"/>
          <w:left w:val="nil"/>
          <w:bottom w:val="nil"/>
          <w:right w:val="nil"/>
          <w:between w:val="nil"/>
        </w:pBdr>
        <w:spacing w:after="0" w:line="240" w:lineRule="auto"/>
        <w:rPr>
          <w:color w:val="000000"/>
        </w:rPr>
      </w:pPr>
    </w:p>
    <w:p w14:paraId="330E1AD5" w14:textId="04C54DC1" w:rsidR="00674801" w:rsidRPr="00701F1A" w:rsidRDefault="00701F1A" w:rsidP="003F15DF">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Job Purpose:</w:t>
      </w:r>
    </w:p>
    <w:p w14:paraId="3F282011" w14:textId="77777777" w:rsidR="00674801" w:rsidRPr="00701F1A" w:rsidRDefault="00701F1A" w:rsidP="003F15DF">
      <w:pPr>
        <w:pBdr>
          <w:top w:val="nil"/>
          <w:left w:val="nil"/>
          <w:bottom w:val="nil"/>
          <w:right w:val="nil"/>
          <w:between w:val="nil"/>
        </w:pBdr>
        <w:spacing w:after="0"/>
        <w:jc w:val="both"/>
        <w:rPr>
          <w:rFonts w:ascii="Arial" w:eastAsia="Arial" w:hAnsi="Arial" w:cs="Arial"/>
        </w:rPr>
      </w:pPr>
      <w:r w:rsidRPr="00701F1A">
        <w:rPr>
          <w:rFonts w:ascii="Arial" w:eastAsia="Arial" w:hAnsi="Arial" w:cs="Arial"/>
        </w:rPr>
        <w:t xml:space="preserve">The primary purpose of the post is to directly lead on ensuring all students make excellent progress and ensure robust pastoral care is in place to support students and families. </w:t>
      </w:r>
    </w:p>
    <w:p w14:paraId="4CF66FA1" w14:textId="77777777" w:rsidR="00674801" w:rsidRDefault="00674801" w:rsidP="003F15DF">
      <w:pPr>
        <w:pBdr>
          <w:top w:val="nil"/>
          <w:left w:val="nil"/>
          <w:bottom w:val="nil"/>
          <w:right w:val="nil"/>
          <w:between w:val="nil"/>
        </w:pBdr>
        <w:spacing w:after="0"/>
        <w:jc w:val="both"/>
        <w:rPr>
          <w:rFonts w:ascii="Arial" w:eastAsia="Arial" w:hAnsi="Arial" w:cs="Arial"/>
          <w:b/>
        </w:rPr>
      </w:pPr>
    </w:p>
    <w:p w14:paraId="213D01DD" w14:textId="460A3754" w:rsidR="00674801" w:rsidRDefault="00701F1A" w:rsidP="003F15DF">
      <w:pPr>
        <w:pBdr>
          <w:top w:val="nil"/>
          <w:left w:val="nil"/>
          <w:bottom w:val="nil"/>
          <w:right w:val="nil"/>
          <w:between w:val="nil"/>
        </w:pBdr>
        <w:spacing w:after="0"/>
        <w:jc w:val="both"/>
        <w:rPr>
          <w:rFonts w:ascii="Arial" w:eastAsia="Arial" w:hAnsi="Arial" w:cs="Arial"/>
          <w:b/>
        </w:rPr>
      </w:pPr>
      <w:r>
        <w:rPr>
          <w:rFonts w:ascii="Arial" w:eastAsia="Arial" w:hAnsi="Arial" w:cs="Arial"/>
          <w:b/>
        </w:rPr>
        <w:t>THE HEAD OF YEAR WILL:</w:t>
      </w:r>
    </w:p>
    <w:p w14:paraId="2059947A" w14:textId="77777777" w:rsidR="00701F1A" w:rsidRDefault="00701F1A" w:rsidP="003F15DF">
      <w:pPr>
        <w:pBdr>
          <w:top w:val="nil"/>
          <w:left w:val="nil"/>
          <w:bottom w:val="nil"/>
          <w:right w:val="nil"/>
          <w:between w:val="nil"/>
        </w:pBdr>
        <w:spacing w:after="0"/>
        <w:jc w:val="both"/>
        <w:rPr>
          <w:color w:val="000000"/>
        </w:rPr>
      </w:pPr>
    </w:p>
    <w:p w14:paraId="2BBF4643" w14:textId="35614D84" w:rsidR="00674801" w:rsidRDefault="00701F1A" w:rsidP="003F15DF">
      <w:pPr>
        <w:numPr>
          <w:ilvl w:val="0"/>
          <w:numId w:val="10"/>
        </w:numPr>
        <w:pBdr>
          <w:top w:val="nil"/>
          <w:left w:val="nil"/>
          <w:bottom w:val="nil"/>
          <w:right w:val="nil"/>
          <w:between w:val="nil"/>
        </w:pBdr>
        <w:spacing w:after="0"/>
        <w:jc w:val="both"/>
      </w:pPr>
      <w:r>
        <w:rPr>
          <w:rFonts w:ascii="Arial" w:eastAsia="Arial" w:hAnsi="Arial" w:cs="Arial"/>
        </w:rPr>
        <w:t>Lead and manage the tutor team supported by the relevant AHOY.</w:t>
      </w:r>
    </w:p>
    <w:p w14:paraId="63F732C8" w14:textId="6E132FAB" w:rsidR="00674801" w:rsidRDefault="00701F1A" w:rsidP="003F15DF">
      <w:pPr>
        <w:numPr>
          <w:ilvl w:val="0"/>
          <w:numId w:val="10"/>
        </w:numPr>
        <w:pBdr>
          <w:top w:val="nil"/>
          <w:left w:val="nil"/>
          <w:bottom w:val="nil"/>
          <w:right w:val="nil"/>
          <w:between w:val="nil"/>
        </w:pBdr>
        <w:spacing w:after="0"/>
        <w:jc w:val="both"/>
      </w:pPr>
      <w:r>
        <w:rPr>
          <w:rFonts w:ascii="Arial" w:eastAsia="Arial" w:hAnsi="Arial" w:cs="Arial"/>
        </w:rPr>
        <w:t>Take the lead on attitudes to learning across the Year Team.</w:t>
      </w:r>
    </w:p>
    <w:p w14:paraId="1D641693" w14:textId="77777777" w:rsidR="00674801" w:rsidRDefault="00701F1A" w:rsidP="003F15DF">
      <w:pPr>
        <w:numPr>
          <w:ilvl w:val="0"/>
          <w:numId w:val="10"/>
        </w:numPr>
        <w:pBdr>
          <w:top w:val="nil"/>
          <w:left w:val="nil"/>
          <w:bottom w:val="nil"/>
          <w:right w:val="nil"/>
          <w:between w:val="nil"/>
        </w:pBdr>
        <w:spacing w:after="0"/>
        <w:jc w:val="both"/>
      </w:pPr>
      <w:r>
        <w:rPr>
          <w:rFonts w:ascii="Arial" w:eastAsia="Arial" w:hAnsi="Arial" w:cs="Arial"/>
        </w:rPr>
        <w:t>Ensure the Ready Respect Reward policy is supported throughout the school by staff and students alike.</w:t>
      </w:r>
    </w:p>
    <w:p w14:paraId="23C2B8CE" w14:textId="6524F784" w:rsidR="00674801" w:rsidRDefault="00701F1A" w:rsidP="003F15DF">
      <w:pPr>
        <w:numPr>
          <w:ilvl w:val="0"/>
          <w:numId w:val="10"/>
        </w:numPr>
        <w:pBdr>
          <w:top w:val="nil"/>
          <w:left w:val="nil"/>
          <w:bottom w:val="nil"/>
          <w:right w:val="nil"/>
          <w:between w:val="nil"/>
        </w:pBdr>
        <w:spacing w:after="0"/>
        <w:jc w:val="both"/>
        <w:rPr>
          <w:rFonts w:ascii="Arial" w:eastAsia="Arial" w:hAnsi="Arial" w:cs="Arial"/>
        </w:rPr>
      </w:pPr>
      <w:r>
        <w:rPr>
          <w:rFonts w:ascii="Arial" w:eastAsia="Arial" w:hAnsi="Arial" w:cs="Arial"/>
        </w:rPr>
        <w:t>Work with the RSL to support all students to make excellent academic and personal progress relative to their starting points.</w:t>
      </w:r>
    </w:p>
    <w:p w14:paraId="0038818B" w14:textId="072184A5" w:rsidR="00674801" w:rsidRDefault="00701F1A" w:rsidP="003F15DF">
      <w:pPr>
        <w:numPr>
          <w:ilvl w:val="0"/>
          <w:numId w:val="10"/>
        </w:numPr>
        <w:pBdr>
          <w:top w:val="nil"/>
          <w:left w:val="nil"/>
          <w:bottom w:val="nil"/>
          <w:right w:val="nil"/>
          <w:between w:val="nil"/>
        </w:pBdr>
        <w:spacing w:after="0"/>
        <w:jc w:val="both"/>
        <w:rPr>
          <w:rFonts w:ascii="Arial" w:eastAsia="Arial" w:hAnsi="Arial" w:cs="Arial"/>
        </w:rPr>
      </w:pPr>
      <w:r>
        <w:rPr>
          <w:rFonts w:ascii="Arial" w:eastAsia="Arial" w:hAnsi="Arial" w:cs="Arial"/>
        </w:rPr>
        <w:t>Identify students at risk of being NEET and where appropriate work with key staff to support, mentor, engage and develop student’s love of learning.</w:t>
      </w:r>
    </w:p>
    <w:p w14:paraId="12CE68A5" w14:textId="7D7CC2C3" w:rsidR="00674801" w:rsidRDefault="00701F1A" w:rsidP="003F15DF">
      <w:pPr>
        <w:numPr>
          <w:ilvl w:val="0"/>
          <w:numId w:val="10"/>
        </w:numPr>
        <w:pBdr>
          <w:top w:val="nil"/>
          <w:left w:val="nil"/>
          <w:bottom w:val="nil"/>
          <w:right w:val="nil"/>
          <w:between w:val="nil"/>
        </w:pBdr>
        <w:spacing w:after="0"/>
        <w:jc w:val="both"/>
        <w:rPr>
          <w:rFonts w:ascii="Arial" w:eastAsia="Arial" w:hAnsi="Arial" w:cs="Arial"/>
        </w:rPr>
      </w:pPr>
      <w:r>
        <w:rPr>
          <w:rFonts w:ascii="Arial" w:eastAsia="Arial" w:hAnsi="Arial" w:cs="Arial"/>
        </w:rPr>
        <w:t>F</w:t>
      </w:r>
      <w:r>
        <w:rPr>
          <w:rFonts w:ascii="Arial" w:eastAsia="Arial" w:hAnsi="Arial" w:cs="Arial"/>
          <w:color w:val="000000"/>
        </w:rPr>
        <w:t>urther the spirit of belonging to and identification with the year group and the school.</w:t>
      </w:r>
    </w:p>
    <w:p w14:paraId="13914FCC" w14:textId="23ECF399" w:rsidR="00674801" w:rsidRDefault="00701F1A" w:rsidP="003F15DF">
      <w:pPr>
        <w:numPr>
          <w:ilvl w:val="0"/>
          <w:numId w:val="10"/>
        </w:numPr>
        <w:pBdr>
          <w:top w:val="nil"/>
          <w:left w:val="nil"/>
          <w:bottom w:val="nil"/>
          <w:right w:val="nil"/>
          <w:between w:val="nil"/>
        </w:pBdr>
        <w:spacing w:after="0"/>
        <w:jc w:val="both"/>
      </w:pPr>
      <w:r>
        <w:rPr>
          <w:rFonts w:ascii="Arial" w:eastAsia="Arial" w:hAnsi="Arial" w:cs="Arial"/>
        </w:rPr>
        <w:t>Be</w:t>
      </w:r>
      <w:r>
        <w:rPr>
          <w:rFonts w:ascii="Arial" w:eastAsia="Arial" w:hAnsi="Arial" w:cs="Arial"/>
          <w:color w:val="000000"/>
        </w:rPr>
        <w:t xml:space="preserve"> expected to interact and lead colleagues on a professional level in order to promote a mutual understanding of the school’s vision and values.</w:t>
      </w:r>
    </w:p>
    <w:p w14:paraId="48AEFC63" w14:textId="7B9851C0" w:rsidR="00674801" w:rsidRDefault="00701F1A" w:rsidP="003F15DF">
      <w:pPr>
        <w:numPr>
          <w:ilvl w:val="0"/>
          <w:numId w:val="10"/>
        </w:numPr>
        <w:pBdr>
          <w:top w:val="nil"/>
          <w:left w:val="nil"/>
          <w:bottom w:val="nil"/>
          <w:right w:val="nil"/>
          <w:between w:val="nil"/>
        </w:pBdr>
        <w:spacing w:after="0"/>
        <w:jc w:val="both"/>
      </w:pPr>
      <w:r>
        <w:rPr>
          <w:rFonts w:ascii="Arial" w:eastAsia="Arial" w:hAnsi="Arial" w:cs="Arial"/>
        </w:rPr>
        <w:t>B</w:t>
      </w:r>
      <w:r>
        <w:rPr>
          <w:rFonts w:ascii="Arial" w:eastAsia="Arial" w:hAnsi="Arial" w:cs="Arial"/>
          <w:color w:val="000000"/>
        </w:rPr>
        <w:t>e expected to network and liaise across a range of external providers, schools, community and co-ordinator networks, to ensure a consistency of approach regarding standards, support, transition and high quality learning and teaching.</w:t>
      </w:r>
    </w:p>
    <w:p w14:paraId="7AA19D2E" w14:textId="77777777" w:rsidR="00701F1A" w:rsidRDefault="00701F1A" w:rsidP="003F15DF">
      <w:pPr>
        <w:pBdr>
          <w:top w:val="nil"/>
          <w:left w:val="nil"/>
          <w:bottom w:val="nil"/>
          <w:right w:val="nil"/>
          <w:between w:val="nil"/>
        </w:pBdr>
        <w:spacing w:after="0"/>
        <w:jc w:val="both"/>
        <w:rPr>
          <w:color w:val="000000"/>
        </w:rPr>
      </w:pPr>
    </w:p>
    <w:p w14:paraId="66D0E4F0" w14:textId="77777777" w:rsidR="00674801" w:rsidRDefault="00701F1A" w:rsidP="003F15DF">
      <w:pPr>
        <w:pBdr>
          <w:top w:val="nil"/>
          <w:left w:val="nil"/>
          <w:bottom w:val="nil"/>
          <w:right w:val="nil"/>
          <w:between w:val="nil"/>
        </w:pBdr>
        <w:spacing w:after="0"/>
        <w:jc w:val="both"/>
        <w:rPr>
          <w:color w:val="000000"/>
        </w:rPr>
      </w:pPr>
      <w:r>
        <w:rPr>
          <w:rFonts w:ascii="Arial" w:eastAsia="Arial" w:hAnsi="Arial" w:cs="Arial"/>
          <w:b/>
        </w:rPr>
        <w:t>MAIN DUTIES AND RESPONSIBILITIES:</w:t>
      </w:r>
    </w:p>
    <w:p w14:paraId="76EBA759" w14:textId="77777777" w:rsidR="00674801" w:rsidRDefault="00674801" w:rsidP="003F15DF">
      <w:pPr>
        <w:pBdr>
          <w:top w:val="nil"/>
          <w:left w:val="nil"/>
          <w:bottom w:val="nil"/>
          <w:right w:val="nil"/>
          <w:between w:val="nil"/>
        </w:pBdr>
        <w:spacing w:after="0"/>
        <w:ind w:left="360"/>
        <w:jc w:val="both"/>
        <w:rPr>
          <w:rFonts w:ascii="Arial" w:eastAsia="Arial" w:hAnsi="Arial" w:cs="Arial"/>
          <w:color w:val="FF0000"/>
        </w:rPr>
      </w:pPr>
    </w:p>
    <w:p w14:paraId="497FEB35" w14:textId="77777777" w:rsidR="00674801" w:rsidRDefault="00701F1A" w:rsidP="003F15DF">
      <w:pPr>
        <w:numPr>
          <w:ilvl w:val="0"/>
          <w:numId w:val="5"/>
        </w:numPr>
        <w:pBdr>
          <w:top w:val="nil"/>
          <w:left w:val="nil"/>
          <w:bottom w:val="nil"/>
          <w:right w:val="nil"/>
          <w:between w:val="nil"/>
        </w:pBdr>
        <w:spacing w:after="0"/>
        <w:jc w:val="both"/>
        <w:rPr>
          <w:color w:val="000000"/>
        </w:rPr>
      </w:pPr>
      <w:r>
        <w:rPr>
          <w:rFonts w:ascii="Arial" w:eastAsia="Arial" w:hAnsi="Arial" w:cs="Arial"/>
        </w:rPr>
        <w:t>To work with the RSL to develop a resourced pastoral curriculum programme for the academic year.</w:t>
      </w:r>
    </w:p>
    <w:p w14:paraId="4B6F1D0E" w14:textId="77777777" w:rsidR="00674801" w:rsidRDefault="00701F1A" w:rsidP="003F15DF">
      <w:pPr>
        <w:numPr>
          <w:ilvl w:val="0"/>
          <w:numId w:val="5"/>
        </w:numPr>
        <w:spacing w:after="0"/>
        <w:jc w:val="both"/>
        <w:rPr>
          <w:rFonts w:ascii="Arial" w:eastAsia="Arial" w:hAnsi="Arial" w:cs="Arial"/>
        </w:rPr>
      </w:pPr>
      <w:r>
        <w:rPr>
          <w:rFonts w:ascii="Arial" w:eastAsia="Arial" w:hAnsi="Arial" w:cs="Arial"/>
        </w:rPr>
        <w:t>To analyse behaviour data and put in place appropriate interventions and support.</w:t>
      </w:r>
    </w:p>
    <w:p w14:paraId="00BA82E6" w14:textId="0020F48A" w:rsidR="00674801" w:rsidRDefault="00701F1A" w:rsidP="003F15DF">
      <w:pPr>
        <w:numPr>
          <w:ilvl w:val="0"/>
          <w:numId w:val="5"/>
        </w:numPr>
        <w:spacing w:after="0"/>
        <w:jc w:val="both"/>
        <w:rPr>
          <w:rFonts w:ascii="Arial" w:eastAsia="Arial" w:hAnsi="Arial" w:cs="Arial"/>
        </w:rPr>
      </w:pPr>
      <w:r>
        <w:rPr>
          <w:rFonts w:ascii="Arial" w:eastAsia="Arial" w:hAnsi="Arial" w:cs="Arial"/>
        </w:rPr>
        <w:t>To meet with the RSL twice half termly, in order to collaborate on the year team data.  The focus of the meetings will be to</w:t>
      </w:r>
      <w:r>
        <w:rPr>
          <w:rFonts w:ascii="Arial" w:eastAsia="Arial" w:hAnsi="Arial" w:cs="Arial"/>
          <w:color w:val="3C4043"/>
          <w:highlight w:val="white"/>
        </w:rPr>
        <w:t xml:space="preserve"> </w:t>
      </w:r>
      <w:r>
        <w:rPr>
          <w:rFonts w:ascii="Arial" w:eastAsia="Arial" w:hAnsi="Arial" w:cs="Arial"/>
          <w:highlight w:val="white"/>
        </w:rPr>
        <w:t xml:space="preserve">monitor and track students’ progress and decide appropriate interventions </w:t>
      </w:r>
      <w:r>
        <w:rPr>
          <w:rFonts w:ascii="Arial" w:eastAsia="Arial" w:hAnsi="Arial" w:cs="Arial"/>
        </w:rPr>
        <w:t>that enable all students in the year group to achieve their full potential.</w:t>
      </w:r>
    </w:p>
    <w:p w14:paraId="0E3C58BF" w14:textId="77777777" w:rsidR="00674801" w:rsidRDefault="00701F1A" w:rsidP="003F15DF">
      <w:pPr>
        <w:numPr>
          <w:ilvl w:val="0"/>
          <w:numId w:val="5"/>
        </w:numPr>
        <w:spacing w:after="0"/>
        <w:jc w:val="both"/>
        <w:rPr>
          <w:rFonts w:ascii="Arial" w:eastAsia="Arial" w:hAnsi="Arial" w:cs="Arial"/>
        </w:rPr>
      </w:pPr>
      <w:r>
        <w:rPr>
          <w:rFonts w:ascii="Arial" w:eastAsia="Arial" w:hAnsi="Arial" w:cs="Arial"/>
          <w:highlight w:val="white"/>
        </w:rPr>
        <w:t>To plan and lead the assembly programme, guided by the agreed pastoral curriculum and half termly ELS themes.</w:t>
      </w:r>
    </w:p>
    <w:p w14:paraId="3C254ACA" w14:textId="77777777" w:rsidR="00674801" w:rsidRDefault="00701F1A" w:rsidP="003F15DF">
      <w:pPr>
        <w:numPr>
          <w:ilvl w:val="0"/>
          <w:numId w:val="5"/>
        </w:numPr>
        <w:spacing w:after="0"/>
        <w:jc w:val="both"/>
        <w:rPr>
          <w:rFonts w:ascii="Arial" w:eastAsia="Arial" w:hAnsi="Arial" w:cs="Arial"/>
          <w:highlight w:val="white"/>
        </w:rPr>
      </w:pPr>
      <w:r>
        <w:rPr>
          <w:rFonts w:ascii="Arial" w:eastAsia="Arial" w:hAnsi="Arial" w:cs="Arial"/>
          <w:highlight w:val="white"/>
        </w:rPr>
        <w:t>To be prepared to adapt swiftly, where the year group needs can be met by adapting the pastoral programme, to an alternative topic which better suits the current climate (in school, local, national or international).</w:t>
      </w:r>
    </w:p>
    <w:p w14:paraId="7DB2FD96" w14:textId="77777777" w:rsidR="00674801" w:rsidRDefault="00701F1A" w:rsidP="003F15DF">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To support tutors, where appropriate, during tutor time through half termly learning walks </w:t>
      </w:r>
    </w:p>
    <w:p w14:paraId="56B74FB0" w14:textId="77777777" w:rsidR="00674801" w:rsidRDefault="00701F1A" w:rsidP="003F15DF">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To ensure that tutors monitor the individual progress of their tutees, that they know how to swiftly identify students under pressure and to provide support, including regular contact with parents.</w:t>
      </w:r>
    </w:p>
    <w:p w14:paraId="5178F7DD" w14:textId="079845F8" w:rsidR="009614BF" w:rsidRDefault="00701F1A" w:rsidP="003F15DF">
      <w:pPr>
        <w:numPr>
          <w:ilvl w:val="0"/>
          <w:numId w:val="5"/>
        </w:numPr>
        <w:pBdr>
          <w:top w:val="nil"/>
          <w:left w:val="nil"/>
          <w:bottom w:val="nil"/>
          <w:right w:val="nil"/>
          <w:between w:val="nil"/>
        </w:pBdr>
        <w:spacing w:after="0"/>
        <w:jc w:val="both"/>
        <w:rPr>
          <w:color w:val="000000"/>
        </w:rPr>
      </w:pPr>
      <w:r>
        <w:rPr>
          <w:rFonts w:ascii="Arial" w:eastAsia="Arial" w:hAnsi="Arial" w:cs="Arial"/>
          <w:color w:val="000000"/>
        </w:rPr>
        <w:t>To support the professional development of form tutors and other colleagues</w:t>
      </w:r>
      <w:r>
        <w:rPr>
          <w:rFonts w:ascii="Arial" w:eastAsia="Arial" w:hAnsi="Arial" w:cs="Arial"/>
        </w:rPr>
        <w:t>.</w:t>
      </w:r>
    </w:p>
    <w:p w14:paraId="77C0EECB" w14:textId="7E903F9C" w:rsidR="00674801" w:rsidRPr="009614BF" w:rsidRDefault="009614BF" w:rsidP="003F15DF">
      <w:pPr>
        <w:tabs>
          <w:tab w:val="left" w:pos="8051"/>
        </w:tabs>
        <w:jc w:val="both"/>
      </w:pPr>
      <w:r>
        <w:tab/>
      </w:r>
    </w:p>
    <w:p w14:paraId="28C9CCD4" w14:textId="77777777" w:rsidR="00674801" w:rsidRDefault="00701F1A" w:rsidP="003F15DF">
      <w:pPr>
        <w:numPr>
          <w:ilvl w:val="0"/>
          <w:numId w:val="9"/>
        </w:numPr>
        <w:spacing w:after="0"/>
        <w:jc w:val="both"/>
        <w:rPr>
          <w:rFonts w:ascii="Arial" w:eastAsia="Arial" w:hAnsi="Arial" w:cs="Arial"/>
        </w:rPr>
      </w:pPr>
      <w:r>
        <w:rPr>
          <w:rFonts w:ascii="Arial" w:eastAsia="Arial" w:hAnsi="Arial" w:cs="Arial"/>
        </w:rPr>
        <w:lastRenderedPageBreak/>
        <w:t>To ensure that tutors effectively deliver the statutory pastoral curriculum, through tutor time and ensure PHSE is delivered successfully.</w:t>
      </w:r>
    </w:p>
    <w:p w14:paraId="60C397F0" w14:textId="77777777" w:rsidR="00674801" w:rsidRDefault="00701F1A" w:rsidP="003F15DF">
      <w:pPr>
        <w:numPr>
          <w:ilvl w:val="0"/>
          <w:numId w:val="9"/>
        </w:numPr>
        <w:spacing w:after="0"/>
        <w:jc w:val="both"/>
        <w:rPr>
          <w:rFonts w:ascii="Arial" w:eastAsia="Arial" w:hAnsi="Arial" w:cs="Arial"/>
        </w:rPr>
      </w:pPr>
      <w:r>
        <w:rPr>
          <w:rFonts w:ascii="Arial" w:eastAsia="Arial" w:hAnsi="Arial" w:cs="Arial"/>
        </w:rPr>
        <w:t xml:space="preserve">To keep an overview of the Year Teams engagement with </w:t>
      </w:r>
      <w:proofErr w:type="spellStart"/>
      <w:r>
        <w:rPr>
          <w:rFonts w:ascii="Arial" w:eastAsia="Arial" w:hAnsi="Arial" w:cs="Arial"/>
        </w:rPr>
        <w:t>Unifrog</w:t>
      </w:r>
      <w:proofErr w:type="spellEnd"/>
      <w:r>
        <w:rPr>
          <w:rFonts w:ascii="Arial" w:eastAsia="Arial" w:hAnsi="Arial" w:cs="Arial"/>
        </w:rPr>
        <w:t xml:space="preserve">, in particular </w:t>
      </w:r>
      <w:proofErr w:type="gramStart"/>
      <w:r>
        <w:rPr>
          <w:rFonts w:ascii="Arial" w:eastAsia="Arial" w:hAnsi="Arial" w:cs="Arial"/>
        </w:rPr>
        <w:t>students</w:t>
      </w:r>
      <w:proofErr w:type="gramEnd"/>
      <w:r>
        <w:rPr>
          <w:rFonts w:ascii="Arial" w:eastAsia="Arial" w:hAnsi="Arial" w:cs="Arial"/>
        </w:rPr>
        <w:t xml:space="preserve"> activity on the platform and registering appropriate interactions the whole year has through assemblies or experiences. </w:t>
      </w:r>
    </w:p>
    <w:p w14:paraId="4AA8B17F" w14:textId="77777777" w:rsidR="00674801" w:rsidRDefault="00701F1A" w:rsidP="003F15DF">
      <w:pPr>
        <w:numPr>
          <w:ilvl w:val="0"/>
          <w:numId w:val="9"/>
        </w:numPr>
        <w:spacing w:after="0"/>
        <w:jc w:val="both"/>
      </w:pPr>
      <w:r>
        <w:rPr>
          <w:rFonts w:ascii="Arial" w:eastAsia="Arial" w:hAnsi="Arial" w:cs="Arial"/>
        </w:rPr>
        <w:t>To chair all Year Team meetings and ensure that agendas and minutes are provided and circulated ensuring robust communication across the Inclusion team.</w:t>
      </w:r>
    </w:p>
    <w:p w14:paraId="44AE30C6" w14:textId="77777777" w:rsidR="00674801" w:rsidRDefault="00701F1A" w:rsidP="003F15DF">
      <w:pPr>
        <w:numPr>
          <w:ilvl w:val="0"/>
          <w:numId w:val="9"/>
        </w:numPr>
        <w:pBdr>
          <w:top w:val="nil"/>
          <w:left w:val="nil"/>
          <w:bottom w:val="nil"/>
          <w:right w:val="nil"/>
          <w:between w:val="nil"/>
        </w:pBdr>
        <w:spacing w:after="0"/>
        <w:jc w:val="both"/>
        <w:rPr>
          <w:color w:val="000000"/>
        </w:rPr>
      </w:pPr>
      <w:r>
        <w:rPr>
          <w:rFonts w:ascii="Arial" w:eastAsia="Arial" w:hAnsi="Arial" w:cs="Arial"/>
          <w:color w:val="000000"/>
        </w:rPr>
        <w:t>To stand in for absent tutors when required.</w:t>
      </w:r>
    </w:p>
    <w:p w14:paraId="6991FB63" w14:textId="77777777" w:rsidR="00674801" w:rsidRDefault="00701F1A" w:rsidP="003F15DF">
      <w:pPr>
        <w:numPr>
          <w:ilvl w:val="0"/>
          <w:numId w:val="9"/>
        </w:numPr>
        <w:pBdr>
          <w:top w:val="nil"/>
          <w:left w:val="nil"/>
          <w:bottom w:val="nil"/>
          <w:right w:val="nil"/>
          <w:between w:val="nil"/>
        </w:pBdr>
        <w:spacing w:after="0"/>
        <w:jc w:val="both"/>
        <w:rPr>
          <w:color w:val="000000"/>
        </w:rPr>
      </w:pPr>
      <w:r>
        <w:rPr>
          <w:rFonts w:ascii="Arial" w:eastAsia="Arial" w:hAnsi="Arial" w:cs="Arial"/>
          <w:color w:val="000000"/>
        </w:rPr>
        <w:t>To organise and lead Parents’ Evenings, including interview schedules and monitoring of attendance</w:t>
      </w:r>
    </w:p>
    <w:p w14:paraId="2065EE8B" w14:textId="77777777" w:rsidR="00674801" w:rsidRDefault="00701F1A" w:rsidP="003F15DF">
      <w:pPr>
        <w:numPr>
          <w:ilvl w:val="0"/>
          <w:numId w:val="9"/>
        </w:numPr>
        <w:pBdr>
          <w:top w:val="nil"/>
          <w:left w:val="nil"/>
          <w:bottom w:val="nil"/>
          <w:right w:val="nil"/>
          <w:between w:val="nil"/>
        </w:pBdr>
        <w:spacing w:after="0"/>
        <w:jc w:val="both"/>
        <w:rPr>
          <w:color w:val="000000"/>
        </w:rPr>
      </w:pPr>
      <w:r>
        <w:rPr>
          <w:rFonts w:ascii="Arial" w:eastAsia="Arial" w:hAnsi="Arial" w:cs="Arial"/>
          <w:color w:val="000000"/>
        </w:rPr>
        <w:t>To quality assure the reporting process, working with RSL</w:t>
      </w:r>
      <w:r>
        <w:rPr>
          <w:rFonts w:ascii="Arial" w:eastAsia="Arial" w:hAnsi="Arial" w:cs="Arial"/>
        </w:rPr>
        <w:t xml:space="preserve">’s and </w:t>
      </w:r>
      <w:r>
        <w:rPr>
          <w:rFonts w:ascii="Arial" w:eastAsia="Arial" w:hAnsi="Arial" w:cs="Arial"/>
          <w:color w:val="000000"/>
        </w:rPr>
        <w:t>the wider SLT.</w:t>
      </w:r>
    </w:p>
    <w:p w14:paraId="017CFB5A" w14:textId="77777777" w:rsidR="00674801" w:rsidRDefault="00701F1A" w:rsidP="003F15DF">
      <w:pPr>
        <w:numPr>
          <w:ilvl w:val="0"/>
          <w:numId w:val="9"/>
        </w:numPr>
        <w:spacing w:after="0"/>
        <w:jc w:val="both"/>
      </w:pPr>
      <w:r>
        <w:rPr>
          <w:rFonts w:ascii="Arial" w:eastAsia="Arial" w:hAnsi="Arial" w:cs="Arial"/>
        </w:rPr>
        <w:t xml:space="preserve">To make appropriate referrals to appropriate external agencies on issues affecting learning and progress. </w:t>
      </w:r>
    </w:p>
    <w:p w14:paraId="32C36FA8" w14:textId="77777777" w:rsidR="00674801" w:rsidRDefault="00701F1A" w:rsidP="003F15DF">
      <w:pPr>
        <w:numPr>
          <w:ilvl w:val="0"/>
          <w:numId w:val="9"/>
        </w:numPr>
        <w:spacing w:after="0"/>
        <w:jc w:val="both"/>
      </w:pPr>
      <w:r>
        <w:rPr>
          <w:rFonts w:ascii="Arial" w:eastAsia="Arial" w:hAnsi="Arial" w:cs="Arial"/>
        </w:rPr>
        <w:t>To make contact with parents using a variety of communication methods, as necessary, to discuss student achievement.</w:t>
      </w:r>
    </w:p>
    <w:p w14:paraId="0E9F5036" w14:textId="77777777" w:rsidR="00674801" w:rsidRDefault="00701F1A" w:rsidP="003F15DF">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 xml:space="preserve">To arrange for induction of new students in </w:t>
      </w:r>
      <w:r>
        <w:rPr>
          <w:rFonts w:ascii="Arial" w:eastAsia="Arial" w:hAnsi="Arial" w:cs="Arial"/>
        </w:rPr>
        <w:t>conjunction</w:t>
      </w:r>
      <w:r>
        <w:rPr>
          <w:rFonts w:ascii="Arial" w:eastAsia="Arial" w:hAnsi="Arial" w:cs="Arial"/>
          <w:color w:val="000000"/>
        </w:rPr>
        <w:t xml:space="preserve"> with </w:t>
      </w:r>
      <w:r>
        <w:rPr>
          <w:rFonts w:ascii="Arial" w:eastAsia="Arial" w:hAnsi="Arial" w:cs="Arial"/>
        </w:rPr>
        <w:t>Deputy</w:t>
      </w:r>
      <w:r>
        <w:rPr>
          <w:rFonts w:ascii="Arial" w:eastAsia="Arial" w:hAnsi="Arial" w:cs="Arial"/>
          <w:color w:val="000000"/>
        </w:rPr>
        <w:t xml:space="preserve"> Headteacher - Curriculum.</w:t>
      </w:r>
    </w:p>
    <w:p w14:paraId="10D4CDDF" w14:textId="77777777" w:rsidR="00674801" w:rsidRDefault="00701F1A" w:rsidP="003F15DF">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rPr>
        <w:t>To maintain correct safeguarding chronologies and ensure paperwork is updated regularly.</w:t>
      </w:r>
    </w:p>
    <w:p w14:paraId="4EEAA037" w14:textId="70A4F59B" w:rsidR="00674801" w:rsidRDefault="00701F1A" w:rsidP="003F15DF">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rPr>
        <w:t>To liaise with outside agencies through the Team around the Family, Child in Need and child protection processes. Maintain updated personal safeguarding training</w:t>
      </w:r>
      <w:r w:rsidR="004D6BD8">
        <w:rPr>
          <w:rFonts w:ascii="Arial" w:eastAsia="Arial" w:hAnsi="Arial" w:cs="Arial"/>
        </w:rPr>
        <w:t>.</w:t>
      </w:r>
    </w:p>
    <w:p w14:paraId="1A114905" w14:textId="77777777" w:rsidR="00674801" w:rsidRDefault="00701F1A" w:rsidP="003F15DF">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rPr>
        <w:t>To attend and disseminate minutes to relevant pastoral team members from any safeguarding meetings regarding students.</w:t>
      </w:r>
    </w:p>
    <w:p w14:paraId="242AF752" w14:textId="77777777" w:rsidR="00674801" w:rsidRDefault="00701F1A" w:rsidP="003F15DF">
      <w:pPr>
        <w:numPr>
          <w:ilvl w:val="0"/>
          <w:numId w:val="9"/>
        </w:numPr>
        <w:pBdr>
          <w:top w:val="nil"/>
          <w:left w:val="nil"/>
          <w:bottom w:val="nil"/>
          <w:right w:val="nil"/>
          <w:between w:val="nil"/>
        </w:pBdr>
        <w:spacing w:after="0"/>
        <w:jc w:val="both"/>
        <w:rPr>
          <w:color w:val="000000"/>
        </w:rPr>
      </w:pPr>
      <w:r>
        <w:rPr>
          <w:rFonts w:ascii="Arial" w:eastAsia="Arial" w:hAnsi="Arial" w:cs="Arial"/>
          <w:color w:val="000000"/>
        </w:rPr>
        <w:t>To monitor attendance and punctuality supported by the relevant AHoY.</w:t>
      </w:r>
    </w:p>
    <w:p w14:paraId="1F5EC89A" w14:textId="77777777" w:rsidR="00674801" w:rsidRDefault="00701F1A" w:rsidP="003F15DF">
      <w:pPr>
        <w:numPr>
          <w:ilvl w:val="0"/>
          <w:numId w:val="9"/>
        </w:numPr>
        <w:spacing w:after="0"/>
        <w:jc w:val="both"/>
        <w:rPr>
          <w:rFonts w:ascii="Arial" w:eastAsia="Arial" w:hAnsi="Arial" w:cs="Arial"/>
        </w:rPr>
      </w:pPr>
      <w:r>
        <w:rPr>
          <w:rFonts w:ascii="Arial" w:eastAsia="Arial" w:hAnsi="Arial" w:cs="Arial"/>
        </w:rPr>
        <w:t>To take steps to prevent bullying and support the victims of bullying.</w:t>
      </w:r>
    </w:p>
    <w:p w14:paraId="12427E2F" w14:textId="46186954" w:rsidR="00674801" w:rsidRDefault="00701F1A" w:rsidP="003F15DF">
      <w:pPr>
        <w:numPr>
          <w:ilvl w:val="0"/>
          <w:numId w:val="9"/>
        </w:numPr>
        <w:spacing w:after="0"/>
        <w:jc w:val="both"/>
        <w:rPr>
          <w:rFonts w:ascii="Arial" w:eastAsia="Arial" w:hAnsi="Arial" w:cs="Arial"/>
        </w:rPr>
      </w:pPr>
      <w:r>
        <w:rPr>
          <w:rFonts w:ascii="Arial" w:eastAsia="Arial" w:hAnsi="Arial" w:cs="Arial"/>
        </w:rPr>
        <w:t>To support the implementation of the school behavio</w:t>
      </w:r>
      <w:r w:rsidR="004D6BD8">
        <w:rPr>
          <w:rFonts w:ascii="Arial" w:eastAsia="Arial" w:hAnsi="Arial" w:cs="Arial"/>
        </w:rPr>
        <w:t>ur policy across the curriculum</w:t>
      </w:r>
      <w:r>
        <w:rPr>
          <w:rFonts w:ascii="Arial" w:eastAsia="Arial" w:hAnsi="Arial" w:cs="Arial"/>
        </w:rPr>
        <w:t>.</w:t>
      </w:r>
    </w:p>
    <w:p w14:paraId="084380A9" w14:textId="77777777" w:rsidR="00674801" w:rsidRDefault="00674801" w:rsidP="003F15DF">
      <w:pPr>
        <w:pBdr>
          <w:top w:val="nil"/>
          <w:left w:val="nil"/>
          <w:bottom w:val="nil"/>
          <w:right w:val="nil"/>
          <w:between w:val="nil"/>
        </w:pBdr>
        <w:spacing w:after="0"/>
        <w:jc w:val="both"/>
        <w:rPr>
          <w:rFonts w:ascii="Arial" w:eastAsia="Arial" w:hAnsi="Arial" w:cs="Arial"/>
          <w:color w:val="000000"/>
        </w:rPr>
      </w:pPr>
    </w:p>
    <w:p w14:paraId="7D1CDA8E" w14:textId="1DDD0385" w:rsidR="00CE552D" w:rsidRDefault="00CE552D" w:rsidP="003F15DF">
      <w:pPr>
        <w:pBdr>
          <w:top w:val="nil"/>
          <w:left w:val="nil"/>
          <w:bottom w:val="nil"/>
          <w:right w:val="nil"/>
          <w:between w:val="nil"/>
        </w:pBdr>
        <w:spacing w:after="0"/>
        <w:jc w:val="both"/>
        <w:rPr>
          <w:rFonts w:ascii="Arial" w:eastAsia="Arial" w:hAnsi="Arial" w:cs="Arial"/>
          <w:b/>
        </w:rPr>
      </w:pPr>
      <w:r>
        <w:rPr>
          <w:rFonts w:ascii="Arial" w:eastAsia="Arial" w:hAnsi="Arial" w:cs="Arial"/>
          <w:b/>
        </w:rPr>
        <w:t>ADDITIONAL DUTIES:</w:t>
      </w:r>
    </w:p>
    <w:p w14:paraId="42DCBAAA" w14:textId="2FF02EDF" w:rsidR="00CE552D" w:rsidRPr="00CE552D" w:rsidRDefault="00CE552D" w:rsidP="003F15DF">
      <w:pPr>
        <w:pBdr>
          <w:top w:val="nil"/>
          <w:left w:val="nil"/>
          <w:bottom w:val="nil"/>
          <w:right w:val="nil"/>
          <w:between w:val="nil"/>
        </w:pBdr>
        <w:spacing w:after="0"/>
        <w:jc w:val="both"/>
        <w:rPr>
          <w:rFonts w:ascii="Arial" w:eastAsia="Arial" w:hAnsi="Arial" w:cs="Arial"/>
        </w:rPr>
      </w:pPr>
    </w:p>
    <w:p w14:paraId="2C42E92B" w14:textId="0B03A679" w:rsidR="00CE552D" w:rsidRPr="00883948" w:rsidRDefault="00CE552D" w:rsidP="003F15DF">
      <w:pPr>
        <w:pStyle w:val="ListParagraph"/>
        <w:numPr>
          <w:ilvl w:val="0"/>
          <w:numId w:val="11"/>
        </w:numPr>
        <w:pBdr>
          <w:top w:val="nil"/>
          <w:left w:val="nil"/>
          <w:bottom w:val="nil"/>
          <w:right w:val="nil"/>
          <w:between w:val="nil"/>
        </w:pBdr>
        <w:spacing w:after="0"/>
        <w:jc w:val="both"/>
        <w:rPr>
          <w:rFonts w:ascii="Arial" w:eastAsia="Arial" w:hAnsi="Arial" w:cs="Arial"/>
        </w:rPr>
      </w:pPr>
      <w:r w:rsidRPr="00883948">
        <w:rPr>
          <w:rFonts w:ascii="Arial" w:eastAsia="Arial" w:hAnsi="Arial" w:cs="Arial"/>
        </w:rPr>
        <w:t>A nominated Head of Year will be the named Deputy person (DDSL) for Child Protection and Safeguarding and will work in collaboration with the schools named person (DSL) for Child Protection and Safeguarding.</w:t>
      </w:r>
    </w:p>
    <w:p w14:paraId="592D5AF8" w14:textId="77777777" w:rsidR="00CE552D" w:rsidRPr="00CE552D" w:rsidRDefault="00CE552D" w:rsidP="003F15DF">
      <w:pPr>
        <w:pBdr>
          <w:top w:val="nil"/>
          <w:left w:val="nil"/>
          <w:bottom w:val="nil"/>
          <w:right w:val="nil"/>
          <w:between w:val="nil"/>
        </w:pBdr>
        <w:spacing w:after="0"/>
        <w:jc w:val="both"/>
        <w:rPr>
          <w:rFonts w:ascii="Arial" w:eastAsia="Arial" w:hAnsi="Arial" w:cs="Arial"/>
        </w:rPr>
      </w:pPr>
    </w:p>
    <w:p w14:paraId="20AB7590" w14:textId="1EB6782F" w:rsidR="00674801" w:rsidRDefault="00701F1A" w:rsidP="003F15DF">
      <w:pPr>
        <w:pBdr>
          <w:top w:val="nil"/>
          <w:left w:val="nil"/>
          <w:bottom w:val="nil"/>
          <w:right w:val="nil"/>
          <w:between w:val="nil"/>
        </w:pBdr>
        <w:spacing w:after="0"/>
        <w:jc w:val="both"/>
        <w:rPr>
          <w:rFonts w:ascii="Arial" w:eastAsia="Arial" w:hAnsi="Arial" w:cs="Arial"/>
          <w:b/>
        </w:rPr>
      </w:pPr>
      <w:r>
        <w:rPr>
          <w:rFonts w:ascii="Arial" w:eastAsia="Arial" w:hAnsi="Arial" w:cs="Arial"/>
          <w:b/>
        </w:rPr>
        <w:t>GENERAL:</w:t>
      </w:r>
    </w:p>
    <w:p w14:paraId="21EB082B" w14:textId="77777777" w:rsidR="00701F1A" w:rsidRDefault="00701F1A" w:rsidP="003F15DF">
      <w:pPr>
        <w:pBdr>
          <w:top w:val="nil"/>
          <w:left w:val="nil"/>
          <w:bottom w:val="nil"/>
          <w:right w:val="nil"/>
          <w:between w:val="nil"/>
        </w:pBdr>
        <w:spacing w:after="0"/>
        <w:jc w:val="both"/>
        <w:rPr>
          <w:rFonts w:ascii="Arial" w:eastAsia="Arial" w:hAnsi="Arial" w:cs="Arial"/>
          <w:b/>
        </w:rPr>
      </w:pPr>
    </w:p>
    <w:p w14:paraId="6CC9E88E" w14:textId="77777777" w:rsidR="00674801" w:rsidRDefault="00701F1A" w:rsidP="003F15DF">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rPr>
        <w:t>To be aware of and comply with policies and procedures relating to child protection and Safeguarding, including PREVENT, health and safety, confidentiality and data protection, reporting all concerns to the appropriate person.</w:t>
      </w:r>
    </w:p>
    <w:p w14:paraId="18EB8839" w14:textId="77777777" w:rsidR="00674801" w:rsidRDefault="00701F1A" w:rsidP="003F15DF">
      <w:pPr>
        <w:numPr>
          <w:ilvl w:val="0"/>
          <w:numId w:val="8"/>
        </w:numPr>
        <w:pBdr>
          <w:top w:val="nil"/>
          <w:left w:val="nil"/>
          <w:bottom w:val="nil"/>
          <w:right w:val="nil"/>
          <w:between w:val="nil"/>
        </w:pBdr>
        <w:spacing w:after="0"/>
        <w:jc w:val="both"/>
        <w:rPr>
          <w:rFonts w:ascii="Arial" w:eastAsia="Arial" w:hAnsi="Arial" w:cs="Arial"/>
        </w:rPr>
      </w:pPr>
      <w:r>
        <w:rPr>
          <w:rFonts w:ascii="Arial" w:eastAsia="Arial" w:hAnsi="Arial" w:cs="Arial"/>
        </w:rPr>
        <w:t>Anything else that the Headteacher might reasonably request or is required to ensure the job is completed.</w:t>
      </w:r>
    </w:p>
    <w:p w14:paraId="1ED5B745" w14:textId="77777777" w:rsidR="00674801" w:rsidRDefault="00674801">
      <w:pPr>
        <w:pBdr>
          <w:top w:val="nil"/>
          <w:left w:val="nil"/>
          <w:bottom w:val="nil"/>
          <w:right w:val="nil"/>
          <w:between w:val="nil"/>
        </w:pBdr>
        <w:spacing w:after="0" w:line="240" w:lineRule="auto"/>
        <w:rPr>
          <w:rFonts w:ascii="Arial" w:eastAsia="Arial" w:hAnsi="Arial" w:cs="Arial"/>
        </w:rPr>
      </w:pPr>
    </w:p>
    <w:p w14:paraId="07E48D43" w14:textId="77777777" w:rsidR="00674801" w:rsidRDefault="00701F1A">
      <w:pPr>
        <w:rPr>
          <w:rFonts w:ascii="Arial" w:eastAsia="Arial" w:hAnsi="Arial" w:cs="Arial"/>
        </w:rPr>
      </w:pPr>
      <w:r>
        <w:br w:type="page"/>
      </w:r>
      <w:bookmarkStart w:id="1" w:name="_GoBack"/>
      <w:bookmarkEnd w:id="1"/>
    </w:p>
    <w:p w14:paraId="660C09D8" w14:textId="77777777" w:rsidR="00674801" w:rsidRDefault="00701F1A">
      <w:pPr>
        <w:spacing w:after="0" w:line="240" w:lineRule="auto"/>
        <w:jc w:val="center"/>
        <w:rPr>
          <w:rFonts w:ascii="Arial" w:eastAsia="Arial" w:hAnsi="Arial" w:cs="Arial"/>
          <w:b/>
        </w:rPr>
      </w:pPr>
      <w:r>
        <w:rPr>
          <w:rFonts w:ascii="Arial" w:eastAsia="Arial" w:hAnsi="Arial" w:cs="Arial"/>
          <w:b/>
        </w:rPr>
        <w:lastRenderedPageBreak/>
        <w:t>BIDDENHAM INTERNATIONAL SCHOOL &amp; SPORTS COLLEGE</w:t>
      </w:r>
    </w:p>
    <w:p w14:paraId="76E2A0BF" w14:textId="77777777" w:rsidR="00674801" w:rsidRDefault="00701F1A">
      <w:pPr>
        <w:spacing w:after="0" w:line="240" w:lineRule="auto"/>
        <w:jc w:val="center"/>
        <w:rPr>
          <w:rFonts w:ascii="Arial" w:eastAsia="Arial" w:hAnsi="Arial" w:cs="Arial"/>
          <w:b/>
        </w:rPr>
      </w:pPr>
      <w:r>
        <w:rPr>
          <w:rFonts w:ascii="Arial" w:eastAsia="Arial" w:hAnsi="Arial" w:cs="Arial"/>
          <w:b/>
        </w:rPr>
        <w:t>PERSON SPECIFICTION</w:t>
      </w:r>
    </w:p>
    <w:p w14:paraId="6F3DB433" w14:textId="77777777" w:rsidR="00674801" w:rsidRDefault="00674801">
      <w:pPr>
        <w:spacing w:after="0" w:line="240" w:lineRule="auto"/>
        <w:jc w:val="center"/>
        <w:rPr>
          <w:rFonts w:ascii="Arial" w:eastAsia="Arial" w:hAnsi="Arial" w:cs="Arial"/>
          <w:b/>
        </w:rPr>
      </w:pPr>
    </w:p>
    <w:p w14:paraId="2D36E943" w14:textId="77777777" w:rsidR="00674801" w:rsidRDefault="00701F1A">
      <w:pPr>
        <w:spacing w:after="0" w:line="240" w:lineRule="auto"/>
        <w:jc w:val="center"/>
        <w:rPr>
          <w:rFonts w:ascii="Arial" w:eastAsia="Arial" w:hAnsi="Arial" w:cs="Arial"/>
          <w:b/>
        </w:rPr>
      </w:pPr>
      <w:r>
        <w:rPr>
          <w:rFonts w:ascii="Arial" w:eastAsia="Arial" w:hAnsi="Arial" w:cs="Arial"/>
          <w:b/>
        </w:rPr>
        <w:t>HEAD OF YEAR</w:t>
      </w:r>
    </w:p>
    <w:p w14:paraId="2E9F7600" w14:textId="77777777" w:rsidR="00674801" w:rsidRDefault="00674801">
      <w:pPr>
        <w:spacing w:after="0" w:line="240" w:lineRule="auto"/>
        <w:jc w:val="center"/>
        <w:rPr>
          <w:rFonts w:ascii="Arial" w:eastAsia="Arial" w:hAnsi="Arial" w:cs="Arial"/>
          <w:b/>
        </w:rPr>
      </w:pPr>
    </w:p>
    <w:p w14:paraId="367E9C7E" w14:textId="77777777" w:rsidR="00674801" w:rsidRDefault="00674801">
      <w:pPr>
        <w:spacing w:after="0" w:line="240" w:lineRule="auto"/>
        <w:jc w:val="center"/>
        <w:rPr>
          <w:rFonts w:ascii="Arial" w:eastAsia="Arial" w:hAnsi="Arial" w:cs="Arial"/>
          <w:b/>
        </w:rPr>
      </w:pPr>
    </w:p>
    <w:p w14:paraId="324653FB" w14:textId="77777777" w:rsidR="00674801" w:rsidRDefault="00701F1A">
      <w:pPr>
        <w:spacing w:after="0" w:line="240" w:lineRule="auto"/>
        <w:ind w:left="-284"/>
        <w:rPr>
          <w:rFonts w:ascii="Arial" w:eastAsia="Arial" w:hAnsi="Arial" w:cs="Arial"/>
        </w:rPr>
      </w:pPr>
      <w:r>
        <w:rPr>
          <w:rFonts w:ascii="Arial" w:eastAsia="Arial" w:hAnsi="Arial" w:cs="Arial"/>
        </w:rPr>
        <w:t>Candidates will be measured against the following criteria:</w:t>
      </w:r>
    </w:p>
    <w:p w14:paraId="4F10A597" w14:textId="77777777" w:rsidR="00674801" w:rsidRDefault="00674801">
      <w:pPr>
        <w:spacing w:after="0" w:line="240" w:lineRule="auto"/>
        <w:ind w:left="-284"/>
        <w:rPr>
          <w:rFonts w:ascii="Arial" w:eastAsia="Arial" w:hAnsi="Arial" w:cs="Arial"/>
        </w:rPr>
      </w:pPr>
    </w:p>
    <w:p w14:paraId="4CAD70CA" w14:textId="77777777" w:rsidR="00674801" w:rsidRDefault="00674801">
      <w:pPr>
        <w:spacing w:after="0" w:line="240" w:lineRule="auto"/>
        <w:rPr>
          <w:rFonts w:ascii="Arial" w:eastAsia="Arial" w:hAnsi="Arial" w:cs="Arial"/>
        </w:rPr>
      </w:pPr>
    </w:p>
    <w:tbl>
      <w:tblPr>
        <w:tblStyle w:val="a"/>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1"/>
        <w:gridCol w:w="1558"/>
        <w:gridCol w:w="1594"/>
        <w:gridCol w:w="1576"/>
        <w:gridCol w:w="1561"/>
      </w:tblGrid>
      <w:tr w:rsidR="00674801" w14:paraId="738FDFC7" w14:textId="77777777">
        <w:trPr>
          <w:jc w:val="center"/>
        </w:trPr>
        <w:tc>
          <w:tcPr>
            <w:tcW w:w="4011" w:type="dxa"/>
          </w:tcPr>
          <w:p w14:paraId="34CCD48B" w14:textId="77777777" w:rsidR="00674801" w:rsidRDefault="00701F1A">
            <w:pPr>
              <w:spacing w:after="0" w:line="240" w:lineRule="auto"/>
              <w:jc w:val="center"/>
              <w:rPr>
                <w:rFonts w:ascii="Arial" w:eastAsia="Arial" w:hAnsi="Arial" w:cs="Arial"/>
                <w:b/>
              </w:rPr>
            </w:pPr>
            <w:r>
              <w:rPr>
                <w:rFonts w:ascii="Arial" w:eastAsia="Arial" w:hAnsi="Arial" w:cs="Arial"/>
                <w:b/>
              </w:rPr>
              <w:t>Criteria</w:t>
            </w:r>
          </w:p>
        </w:tc>
        <w:tc>
          <w:tcPr>
            <w:tcW w:w="1558" w:type="dxa"/>
          </w:tcPr>
          <w:p w14:paraId="3102A633" w14:textId="77777777" w:rsidR="00674801" w:rsidRDefault="00701F1A">
            <w:pPr>
              <w:spacing w:after="0" w:line="240" w:lineRule="auto"/>
              <w:jc w:val="center"/>
              <w:rPr>
                <w:rFonts w:ascii="Arial" w:eastAsia="Arial" w:hAnsi="Arial" w:cs="Arial"/>
                <w:b/>
              </w:rPr>
            </w:pPr>
            <w:r>
              <w:rPr>
                <w:rFonts w:ascii="Arial" w:eastAsia="Arial" w:hAnsi="Arial" w:cs="Arial"/>
                <w:b/>
              </w:rPr>
              <w:t>Preferred or Essential</w:t>
            </w:r>
          </w:p>
        </w:tc>
        <w:tc>
          <w:tcPr>
            <w:tcW w:w="1594" w:type="dxa"/>
          </w:tcPr>
          <w:p w14:paraId="4DAEB3DD" w14:textId="77777777" w:rsidR="00674801" w:rsidRDefault="00701F1A">
            <w:pPr>
              <w:spacing w:after="0" w:line="240" w:lineRule="auto"/>
              <w:jc w:val="center"/>
              <w:rPr>
                <w:rFonts w:ascii="Arial" w:eastAsia="Arial" w:hAnsi="Arial" w:cs="Arial"/>
                <w:b/>
              </w:rPr>
            </w:pPr>
            <w:r>
              <w:rPr>
                <w:rFonts w:ascii="Arial" w:eastAsia="Arial" w:hAnsi="Arial" w:cs="Arial"/>
                <w:b/>
              </w:rPr>
              <w:t>Assessed via Application</w:t>
            </w:r>
          </w:p>
        </w:tc>
        <w:tc>
          <w:tcPr>
            <w:tcW w:w="1576" w:type="dxa"/>
          </w:tcPr>
          <w:p w14:paraId="42370E1C" w14:textId="77777777" w:rsidR="00674801" w:rsidRDefault="00701F1A">
            <w:pPr>
              <w:spacing w:after="0" w:line="240" w:lineRule="auto"/>
              <w:jc w:val="center"/>
              <w:rPr>
                <w:rFonts w:ascii="Arial" w:eastAsia="Arial" w:hAnsi="Arial" w:cs="Arial"/>
                <w:b/>
              </w:rPr>
            </w:pPr>
            <w:r>
              <w:rPr>
                <w:rFonts w:ascii="Arial" w:eastAsia="Arial" w:hAnsi="Arial" w:cs="Arial"/>
                <w:b/>
              </w:rPr>
              <w:t>Assessed via Interview</w:t>
            </w:r>
          </w:p>
        </w:tc>
        <w:tc>
          <w:tcPr>
            <w:tcW w:w="1561" w:type="dxa"/>
          </w:tcPr>
          <w:p w14:paraId="5525266E" w14:textId="77777777" w:rsidR="00674801" w:rsidRDefault="00701F1A">
            <w:pPr>
              <w:spacing w:after="0" w:line="240" w:lineRule="auto"/>
              <w:jc w:val="center"/>
              <w:rPr>
                <w:rFonts w:ascii="Arial" w:eastAsia="Arial" w:hAnsi="Arial" w:cs="Arial"/>
                <w:b/>
              </w:rPr>
            </w:pPr>
            <w:r>
              <w:rPr>
                <w:rFonts w:ascii="Arial" w:eastAsia="Arial" w:hAnsi="Arial" w:cs="Arial"/>
                <w:b/>
              </w:rPr>
              <w:t>Assessed via Reference</w:t>
            </w:r>
          </w:p>
          <w:p w14:paraId="0D403723" w14:textId="77777777" w:rsidR="00674801" w:rsidRDefault="00674801">
            <w:pPr>
              <w:spacing w:after="0" w:line="240" w:lineRule="auto"/>
              <w:jc w:val="center"/>
              <w:rPr>
                <w:rFonts w:ascii="Arial" w:eastAsia="Arial" w:hAnsi="Arial" w:cs="Arial"/>
                <w:b/>
              </w:rPr>
            </w:pPr>
          </w:p>
        </w:tc>
      </w:tr>
      <w:tr w:rsidR="00674801" w14:paraId="0381F278" w14:textId="77777777">
        <w:trPr>
          <w:jc w:val="center"/>
        </w:trPr>
        <w:tc>
          <w:tcPr>
            <w:tcW w:w="4011" w:type="dxa"/>
          </w:tcPr>
          <w:p w14:paraId="7188B99F" w14:textId="77777777" w:rsidR="00674801" w:rsidRDefault="00701F1A">
            <w:pPr>
              <w:spacing w:after="0" w:line="240" w:lineRule="auto"/>
              <w:rPr>
                <w:rFonts w:ascii="Arial" w:eastAsia="Arial" w:hAnsi="Arial" w:cs="Arial"/>
              </w:rPr>
            </w:pPr>
            <w:r>
              <w:rPr>
                <w:rFonts w:ascii="Arial" w:eastAsia="Arial" w:hAnsi="Arial" w:cs="Arial"/>
              </w:rPr>
              <w:t xml:space="preserve">Graduate (QTS) with minimum three </w:t>
            </w:r>
            <w:proofErr w:type="spellStart"/>
            <w:r>
              <w:rPr>
                <w:rFonts w:ascii="Arial" w:eastAsia="Arial" w:hAnsi="Arial" w:cs="Arial"/>
              </w:rPr>
              <w:t>years experience</w:t>
            </w:r>
            <w:proofErr w:type="spellEnd"/>
            <w:r>
              <w:rPr>
                <w:rFonts w:ascii="Arial" w:eastAsia="Arial" w:hAnsi="Arial" w:cs="Arial"/>
              </w:rPr>
              <w:t>.</w:t>
            </w:r>
          </w:p>
          <w:p w14:paraId="2545EAFF" w14:textId="77777777" w:rsidR="00674801" w:rsidRDefault="00674801">
            <w:pPr>
              <w:spacing w:after="0" w:line="240" w:lineRule="auto"/>
              <w:rPr>
                <w:rFonts w:ascii="Arial" w:eastAsia="Arial" w:hAnsi="Arial" w:cs="Arial"/>
              </w:rPr>
            </w:pPr>
          </w:p>
        </w:tc>
        <w:tc>
          <w:tcPr>
            <w:tcW w:w="1558" w:type="dxa"/>
          </w:tcPr>
          <w:p w14:paraId="0654F136"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03B65D6B" w14:textId="43DFBF25" w:rsidR="00674801" w:rsidRDefault="00E02DA7" w:rsidP="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062A7936" w14:textId="77777777" w:rsidR="00674801" w:rsidRDefault="00674801">
            <w:pPr>
              <w:spacing w:after="0" w:line="240" w:lineRule="auto"/>
              <w:rPr>
                <w:rFonts w:ascii="Arial" w:eastAsia="Arial" w:hAnsi="Arial" w:cs="Arial"/>
                <w:sz w:val="40"/>
                <w:szCs w:val="40"/>
              </w:rPr>
            </w:pPr>
          </w:p>
        </w:tc>
        <w:tc>
          <w:tcPr>
            <w:tcW w:w="1561" w:type="dxa"/>
          </w:tcPr>
          <w:p w14:paraId="2678CDF5" w14:textId="77777777" w:rsidR="00674801" w:rsidRDefault="00674801">
            <w:pPr>
              <w:spacing w:after="0" w:line="240" w:lineRule="auto"/>
              <w:rPr>
                <w:rFonts w:ascii="Arial" w:eastAsia="Arial" w:hAnsi="Arial" w:cs="Arial"/>
                <w:sz w:val="40"/>
                <w:szCs w:val="40"/>
              </w:rPr>
            </w:pPr>
          </w:p>
        </w:tc>
      </w:tr>
      <w:tr w:rsidR="00674801" w14:paraId="4D89E41E" w14:textId="77777777">
        <w:trPr>
          <w:jc w:val="center"/>
        </w:trPr>
        <w:tc>
          <w:tcPr>
            <w:tcW w:w="4011" w:type="dxa"/>
          </w:tcPr>
          <w:p w14:paraId="2B3F9D7E" w14:textId="77777777" w:rsidR="00674801" w:rsidRDefault="00701F1A">
            <w:pPr>
              <w:spacing w:after="0" w:line="240" w:lineRule="auto"/>
              <w:rPr>
                <w:rFonts w:ascii="Arial" w:eastAsia="Arial" w:hAnsi="Arial" w:cs="Arial"/>
              </w:rPr>
            </w:pPr>
            <w:r>
              <w:rPr>
                <w:rFonts w:ascii="Arial" w:eastAsia="Arial" w:hAnsi="Arial" w:cs="Arial"/>
              </w:rPr>
              <w:t>Evidence of further professional development relevant to the role.</w:t>
            </w:r>
          </w:p>
          <w:p w14:paraId="4289B195" w14:textId="77777777" w:rsidR="00674801" w:rsidRDefault="00674801">
            <w:pPr>
              <w:spacing w:after="0" w:line="240" w:lineRule="auto"/>
              <w:rPr>
                <w:rFonts w:ascii="Arial" w:eastAsia="Arial" w:hAnsi="Arial" w:cs="Arial"/>
              </w:rPr>
            </w:pPr>
          </w:p>
        </w:tc>
        <w:tc>
          <w:tcPr>
            <w:tcW w:w="1558" w:type="dxa"/>
          </w:tcPr>
          <w:p w14:paraId="376E6D8E"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226DC4EB" w14:textId="0DFD60C1"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68282729" w14:textId="0B6A76F5"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67734E26" w14:textId="77777777" w:rsidR="00674801" w:rsidRDefault="00674801">
            <w:pPr>
              <w:spacing w:after="0" w:line="240" w:lineRule="auto"/>
              <w:jc w:val="center"/>
              <w:rPr>
                <w:rFonts w:ascii="Arial" w:eastAsia="Arial" w:hAnsi="Arial" w:cs="Arial"/>
                <w:sz w:val="40"/>
                <w:szCs w:val="40"/>
              </w:rPr>
            </w:pPr>
          </w:p>
        </w:tc>
      </w:tr>
      <w:tr w:rsidR="00674801" w14:paraId="2F66E568" w14:textId="77777777">
        <w:trPr>
          <w:jc w:val="center"/>
        </w:trPr>
        <w:tc>
          <w:tcPr>
            <w:tcW w:w="4011" w:type="dxa"/>
          </w:tcPr>
          <w:p w14:paraId="3E012459" w14:textId="77777777" w:rsidR="00674801" w:rsidRDefault="00701F1A">
            <w:pPr>
              <w:spacing w:after="0" w:line="240" w:lineRule="auto"/>
              <w:rPr>
                <w:rFonts w:ascii="Arial" w:eastAsia="Arial" w:hAnsi="Arial" w:cs="Arial"/>
              </w:rPr>
            </w:pPr>
            <w:r>
              <w:rPr>
                <w:rFonts w:ascii="Arial" w:eastAsia="Arial" w:hAnsi="Arial" w:cs="Arial"/>
              </w:rPr>
              <w:t>Experience of teaching subject to exam level across KS 3-5.</w:t>
            </w:r>
          </w:p>
        </w:tc>
        <w:tc>
          <w:tcPr>
            <w:tcW w:w="1558" w:type="dxa"/>
          </w:tcPr>
          <w:p w14:paraId="4CDC2ED1" w14:textId="77777777" w:rsidR="00674801" w:rsidRDefault="00701F1A">
            <w:pPr>
              <w:spacing w:after="0" w:line="240" w:lineRule="auto"/>
              <w:jc w:val="center"/>
              <w:rPr>
                <w:rFonts w:ascii="Arial" w:eastAsia="Arial" w:hAnsi="Arial" w:cs="Arial"/>
              </w:rPr>
            </w:pPr>
            <w:r>
              <w:rPr>
                <w:rFonts w:ascii="Arial" w:eastAsia="Arial" w:hAnsi="Arial" w:cs="Arial"/>
              </w:rPr>
              <w:t>Preferred</w:t>
            </w:r>
          </w:p>
        </w:tc>
        <w:tc>
          <w:tcPr>
            <w:tcW w:w="1594" w:type="dxa"/>
          </w:tcPr>
          <w:p w14:paraId="35FCE284" w14:textId="54B1FB3F"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418AAC95" w14:textId="0A38C5AC"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p w14:paraId="000BA6AD" w14:textId="77777777" w:rsidR="00674801" w:rsidRDefault="00674801">
            <w:pPr>
              <w:spacing w:after="0" w:line="240" w:lineRule="auto"/>
              <w:jc w:val="center"/>
              <w:rPr>
                <w:rFonts w:ascii="Arial" w:eastAsia="Arial" w:hAnsi="Arial" w:cs="Arial"/>
                <w:sz w:val="40"/>
                <w:szCs w:val="40"/>
              </w:rPr>
            </w:pPr>
          </w:p>
        </w:tc>
        <w:tc>
          <w:tcPr>
            <w:tcW w:w="1561" w:type="dxa"/>
          </w:tcPr>
          <w:p w14:paraId="5A05E674" w14:textId="77777777" w:rsidR="00674801" w:rsidRDefault="00674801">
            <w:pPr>
              <w:spacing w:after="0" w:line="240" w:lineRule="auto"/>
              <w:jc w:val="center"/>
              <w:rPr>
                <w:rFonts w:ascii="Arial" w:eastAsia="Arial" w:hAnsi="Arial" w:cs="Arial"/>
                <w:sz w:val="40"/>
                <w:szCs w:val="40"/>
              </w:rPr>
            </w:pPr>
          </w:p>
        </w:tc>
      </w:tr>
      <w:tr w:rsidR="00674801" w14:paraId="65A37400" w14:textId="77777777">
        <w:trPr>
          <w:jc w:val="center"/>
        </w:trPr>
        <w:tc>
          <w:tcPr>
            <w:tcW w:w="4011" w:type="dxa"/>
          </w:tcPr>
          <w:p w14:paraId="197B9229" w14:textId="77777777" w:rsidR="00674801" w:rsidRDefault="00701F1A">
            <w:pPr>
              <w:spacing w:after="0" w:line="240" w:lineRule="auto"/>
              <w:rPr>
                <w:rFonts w:ascii="Arial" w:eastAsia="Arial" w:hAnsi="Arial" w:cs="Arial"/>
              </w:rPr>
            </w:pPr>
            <w:r>
              <w:rPr>
                <w:rFonts w:ascii="Arial" w:eastAsia="Arial" w:hAnsi="Arial" w:cs="Arial"/>
              </w:rPr>
              <w:t>Thorough knowledge of National Curriculum and Key Stages.</w:t>
            </w:r>
          </w:p>
          <w:p w14:paraId="34A2FE65" w14:textId="77777777" w:rsidR="00674801" w:rsidRDefault="00674801">
            <w:pPr>
              <w:spacing w:after="0" w:line="240" w:lineRule="auto"/>
              <w:rPr>
                <w:rFonts w:ascii="Arial" w:eastAsia="Arial" w:hAnsi="Arial" w:cs="Arial"/>
              </w:rPr>
            </w:pPr>
          </w:p>
        </w:tc>
        <w:tc>
          <w:tcPr>
            <w:tcW w:w="1558" w:type="dxa"/>
          </w:tcPr>
          <w:p w14:paraId="6C0637D0"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45981F92" w14:textId="1B9A7DF2"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78000B5D" w14:textId="37E86F5B"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34C0DB22" w14:textId="2BDFBB7A"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r>
      <w:tr w:rsidR="00674801" w14:paraId="7BF102F5" w14:textId="77777777">
        <w:trPr>
          <w:jc w:val="center"/>
        </w:trPr>
        <w:tc>
          <w:tcPr>
            <w:tcW w:w="4011" w:type="dxa"/>
          </w:tcPr>
          <w:p w14:paraId="4AA61D3C" w14:textId="77777777" w:rsidR="00674801" w:rsidRDefault="00701F1A">
            <w:pPr>
              <w:spacing w:after="0" w:line="240" w:lineRule="auto"/>
              <w:rPr>
                <w:rFonts w:ascii="Arial" w:eastAsia="Arial" w:hAnsi="Arial" w:cs="Arial"/>
              </w:rPr>
            </w:pPr>
            <w:r>
              <w:rPr>
                <w:rFonts w:ascii="Arial" w:eastAsia="Arial" w:hAnsi="Arial" w:cs="Arial"/>
              </w:rPr>
              <w:t>Clear evidence of enthusiasm for the teaching and Behaviour for Learning</w:t>
            </w:r>
          </w:p>
          <w:p w14:paraId="61BC5C97" w14:textId="77777777" w:rsidR="00674801" w:rsidRDefault="00674801">
            <w:pPr>
              <w:spacing w:after="0" w:line="240" w:lineRule="auto"/>
              <w:rPr>
                <w:rFonts w:ascii="Arial" w:eastAsia="Arial" w:hAnsi="Arial" w:cs="Arial"/>
              </w:rPr>
            </w:pPr>
          </w:p>
        </w:tc>
        <w:tc>
          <w:tcPr>
            <w:tcW w:w="1558" w:type="dxa"/>
          </w:tcPr>
          <w:p w14:paraId="1238E5E0"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2BD76DC3" w14:textId="14F1E286"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029A8BD7" w14:textId="2257625F"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7DF35AD8" w14:textId="77777777" w:rsidR="00674801" w:rsidRDefault="00674801">
            <w:pPr>
              <w:spacing w:after="0" w:line="240" w:lineRule="auto"/>
              <w:jc w:val="center"/>
              <w:rPr>
                <w:rFonts w:ascii="Arial" w:eastAsia="Arial" w:hAnsi="Arial" w:cs="Arial"/>
                <w:sz w:val="40"/>
                <w:szCs w:val="40"/>
              </w:rPr>
            </w:pPr>
          </w:p>
        </w:tc>
      </w:tr>
      <w:tr w:rsidR="00674801" w14:paraId="00048C13" w14:textId="77777777">
        <w:trPr>
          <w:jc w:val="center"/>
        </w:trPr>
        <w:tc>
          <w:tcPr>
            <w:tcW w:w="4011" w:type="dxa"/>
          </w:tcPr>
          <w:p w14:paraId="680B76E6" w14:textId="77777777" w:rsidR="00674801" w:rsidRDefault="00701F1A">
            <w:pPr>
              <w:spacing w:after="0" w:line="240" w:lineRule="auto"/>
              <w:rPr>
                <w:rFonts w:ascii="Arial" w:eastAsia="Arial" w:hAnsi="Arial" w:cs="Arial"/>
              </w:rPr>
            </w:pPr>
            <w:r>
              <w:rPr>
                <w:rFonts w:ascii="Arial" w:eastAsia="Arial" w:hAnsi="Arial" w:cs="Arial"/>
              </w:rPr>
              <w:t>Completely professional.</w:t>
            </w:r>
          </w:p>
          <w:p w14:paraId="1ADD462D" w14:textId="77777777" w:rsidR="00674801" w:rsidRDefault="00674801">
            <w:pPr>
              <w:spacing w:after="0" w:line="240" w:lineRule="auto"/>
              <w:rPr>
                <w:rFonts w:ascii="Arial" w:eastAsia="Arial" w:hAnsi="Arial" w:cs="Arial"/>
              </w:rPr>
            </w:pPr>
          </w:p>
        </w:tc>
        <w:tc>
          <w:tcPr>
            <w:tcW w:w="1558" w:type="dxa"/>
          </w:tcPr>
          <w:p w14:paraId="35D9E00D"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027512F1" w14:textId="0A793EC8"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60644E36" w14:textId="77F65E4C"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03196356" w14:textId="30675069"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r>
      <w:tr w:rsidR="00674801" w14:paraId="66ECA5D5" w14:textId="77777777">
        <w:trPr>
          <w:jc w:val="center"/>
        </w:trPr>
        <w:tc>
          <w:tcPr>
            <w:tcW w:w="4011" w:type="dxa"/>
          </w:tcPr>
          <w:p w14:paraId="497E605D" w14:textId="77777777" w:rsidR="00674801" w:rsidRDefault="00701F1A">
            <w:pPr>
              <w:spacing w:after="0" w:line="240" w:lineRule="auto"/>
              <w:rPr>
                <w:rFonts w:ascii="Arial" w:eastAsia="Arial" w:hAnsi="Arial" w:cs="Arial"/>
              </w:rPr>
            </w:pPr>
            <w:r>
              <w:rPr>
                <w:rFonts w:ascii="Arial" w:eastAsia="Arial" w:hAnsi="Arial" w:cs="Arial"/>
              </w:rPr>
              <w:t>Subscribe to Biddenham ethos and place the child at the centre of all work.</w:t>
            </w:r>
          </w:p>
          <w:p w14:paraId="1043A7C0" w14:textId="77777777" w:rsidR="00674801" w:rsidRDefault="00674801">
            <w:pPr>
              <w:spacing w:after="0" w:line="240" w:lineRule="auto"/>
              <w:rPr>
                <w:rFonts w:ascii="Arial" w:eastAsia="Arial" w:hAnsi="Arial" w:cs="Arial"/>
              </w:rPr>
            </w:pPr>
          </w:p>
        </w:tc>
        <w:tc>
          <w:tcPr>
            <w:tcW w:w="1558" w:type="dxa"/>
          </w:tcPr>
          <w:p w14:paraId="0E871CE3"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706BE36A" w14:textId="1B46D6C4"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76004720" w14:textId="63B3B971"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03B58CF1" w14:textId="77777777" w:rsidR="00674801" w:rsidRDefault="00674801">
            <w:pPr>
              <w:spacing w:after="0" w:line="240" w:lineRule="auto"/>
              <w:jc w:val="center"/>
              <w:rPr>
                <w:rFonts w:ascii="Arial" w:eastAsia="Arial" w:hAnsi="Arial" w:cs="Arial"/>
                <w:sz w:val="40"/>
                <w:szCs w:val="40"/>
              </w:rPr>
            </w:pPr>
          </w:p>
        </w:tc>
      </w:tr>
      <w:tr w:rsidR="00674801" w14:paraId="3FA51941" w14:textId="77777777">
        <w:trPr>
          <w:jc w:val="center"/>
        </w:trPr>
        <w:tc>
          <w:tcPr>
            <w:tcW w:w="4011" w:type="dxa"/>
          </w:tcPr>
          <w:p w14:paraId="1FA2C3A2" w14:textId="77777777" w:rsidR="00674801" w:rsidRDefault="00701F1A">
            <w:pPr>
              <w:spacing w:after="0" w:line="240" w:lineRule="auto"/>
              <w:rPr>
                <w:rFonts w:ascii="Arial" w:eastAsia="Arial" w:hAnsi="Arial" w:cs="Arial"/>
              </w:rPr>
            </w:pPr>
            <w:r>
              <w:rPr>
                <w:rFonts w:ascii="Arial" w:eastAsia="Arial" w:hAnsi="Arial" w:cs="Arial"/>
              </w:rPr>
              <w:t>Successful pastoral experience.</w:t>
            </w:r>
          </w:p>
          <w:p w14:paraId="4237DCDE" w14:textId="77777777" w:rsidR="00674801" w:rsidRDefault="00674801">
            <w:pPr>
              <w:spacing w:after="0" w:line="240" w:lineRule="auto"/>
              <w:rPr>
                <w:rFonts w:ascii="Arial" w:eastAsia="Arial" w:hAnsi="Arial" w:cs="Arial"/>
              </w:rPr>
            </w:pPr>
          </w:p>
        </w:tc>
        <w:tc>
          <w:tcPr>
            <w:tcW w:w="1558" w:type="dxa"/>
          </w:tcPr>
          <w:p w14:paraId="74210145"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313A9EFE" w14:textId="6CA50A43"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30F2318B" w14:textId="4BB017D4"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56636EF9" w14:textId="11F87805"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r>
      <w:tr w:rsidR="00674801" w14:paraId="49B1C8DE" w14:textId="77777777">
        <w:trPr>
          <w:jc w:val="center"/>
        </w:trPr>
        <w:tc>
          <w:tcPr>
            <w:tcW w:w="4011" w:type="dxa"/>
          </w:tcPr>
          <w:p w14:paraId="3BC6A170" w14:textId="77777777" w:rsidR="00674801" w:rsidRDefault="00701F1A">
            <w:pPr>
              <w:spacing w:after="0" w:line="240" w:lineRule="auto"/>
              <w:rPr>
                <w:rFonts w:ascii="Arial" w:eastAsia="Arial" w:hAnsi="Arial" w:cs="Arial"/>
              </w:rPr>
            </w:pPr>
            <w:r>
              <w:rPr>
                <w:rFonts w:ascii="Arial" w:eastAsia="Arial" w:hAnsi="Arial" w:cs="Arial"/>
              </w:rPr>
              <w:t>Evidence of good personal organisation.</w:t>
            </w:r>
          </w:p>
          <w:p w14:paraId="4E2C22D3" w14:textId="77777777" w:rsidR="00674801" w:rsidRDefault="00674801">
            <w:pPr>
              <w:spacing w:after="0" w:line="240" w:lineRule="auto"/>
              <w:rPr>
                <w:rFonts w:ascii="Arial" w:eastAsia="Arial" w:hAnsi="Arial" w:cs="Arial"/>
              </w:rPr>
            </w:pPr>
          </w:p>
        </w:tc>
        <w:tc>
          <w:tcPr>
            <w:tcW w:w="1558" w:type="dxa"/>
          </w:tcPr>
          <w:p w14:paraId="0E40CA07"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66932C0F" w14:textId="7B21349A"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370E1A29" w14:textId="2EE02194"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330E6126" w14:textId="05B1C040"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r>
      <w:tr w:rsidR="00674801" w14:paraId="631F94B5" w14:textId="77777777">
        <w:trPr>
          <w:jc w:val="center"/>
        </w:trPr>
        <w:tc>
          <w:tcPr>
            <w:tcW w:w="4011" w:type="dxa"/>
          </w:tcPr>
          <w:p w14:paraId="4473D33A" w14:textId="77777777" w:rsidR="00674801" w:rsidRDefault="00701F1A">
            <w:pPr>
              <w:spacing w:after="0" w:line="240" w:lineRule="auto"/>
              <w:rPr>
                <w:rFonts w:ascii="Arial" w:eastAsia="Arial" w:hAnsi="Arial" w:cs="Arial"/>
              </w:rPr>
            </w:pPr>
            <w:r>
              <w:rPr>
                <w:rFonts w:ascii="Arial" w:eastAsia="Arial" w:hAnsi="Arial" w:cs="Arial"/>
              </w:rPr>
              <w:t>Evidence of a successful team working across the school.</w:t>
            </w:r>
          </w:p>
          <w:p w14:paraId="2A7B2519" w14:textId="77777777" w:rsidR="00674801" w:rsidRDefault="00674801">
            <w:pPr>
              <w:spacing w:after="0" w:line="240" w:lineRule="auto"/>
              <w:rPr>
                <w:rFonts w:ascii="Arial" w:eastAsia="Arial" w:hAnsi="Arial" w:cs="Arial"/>
              </w:rPr>
            </w:pPr>
          </w:p>
        </w:tc>
        <w:tc>
          <w:tcPr>
            <w:tcW w:w="1558" w:type="dxa"/>
          </w:tcPr>
          <w:p w14:paraId="514AFF6E" w14:textId="77777777" w:rsidR="00674801" w:rsidRDefault="00701F1A">
            <w:pPr>
              <w:spacing w:after="0" w:line="240" w:lineRule="auto"/>
              <w:jc w:val="center"/>
              <w:rPr>
                <w:rFonts w:ascii="Arial" w:eastAsia="Arial" w:hAnsi="Arial" w:cs="Arial"/>
              </w:rPr>
            </w:pPr>
            <w:r>
              <w:rPr>
                <w:rFonts w:ascii="Arial" w:eastAsia="Arial" w:hAnsi="Arial" w:cs="Arial"/>
              </w:rPr>
              <w:t>Essential</w:t>
            </w:r>
          </w:p>
        </w:tc>
        <w:tc>
          <w:tcPr>
            <w:tcW w:w="1594" w:type="dxa"/>
          </w:tcPr>
          <w:p w14:paraId="45360683" w14:textId="6036B1DB"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44A4AA7A" w14:textId="50426667"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7C2CF0D2" w14:textId="77777777" w:rsidR="00674801" w:rsidRDefault="00674801">
            <w:pPr>
              <w:spacing w:after="0" w:line="240" w:lineRule="auto"/>
              <w:jc w:val="center"/>
              <w:rPr>
                <w:rFonts w:ascii="Arial" w:eastAsia="Arial" w:hAnsi="Arial" w:cs="Arial"/>
                <w:sz w:val="40"/>
                <w:szCs w:val="40"/>
              </w:rPr>
            </w:pPr>
          </w:p>
        </w:tc>
      </w:tr>
      <w:tr w:rsidR="00674801" w14:paraId="43BE9E66" w14:textId="77777777">
        <w:trPr>
          <w:jc w:val="center"/>
        </w:trPr>
        <w:tc>
          <w:tcPr>
            <w:tcW w:w="4011" w:type="dxa"/>
          </w:tcPr>
          <w:p w14:paraId="4D98DDA9" w14:textId="77777777" w:rsidR="00674801" w:rsidRDefault="00701F1A">
            <w:pPr>
              <w:spacing w:after="0" w:line="240" w:lineRule="auto"/>
              <w:rPr>
                <w:rFonts w:ascii="Arial" w:eastAsia="Arial" w:hAnsi="Arial" w:cs="Arial"/>
              </w:rPr>
            </w:pPr>
            <w:r>
              <w:rPr>
                <w:rFonts w:ascii="Arial" w:eastAsia="Arial" w:hAnsi="Arial" w:cs="Arial"/>
              </w:rPr>
              <w:t>Evidence of leading pastoral innovation.</w:t>
            </w:r>
          </w:p>
          <w:p w14:paraId="7C7C8A89" w14:textId="77777777" w:rsidR="00674801" w:rsidRDefault="00674801">
            <w:pPr>
              <w:spacing w:after="0" w:line="240" w:lineRule="auto"/>
              <w:rPr>
                <w:rFonts w:ascii="Arial" w:eastAsia="Arial" w:hAnsi="Arial" w:cs="Arial"/>
              </w:rPr>
            </w:pPr>
          </w:p>
        </w:tc>
        <w:tc>
          <w:tcPr>
            <w:tcW w:w="1558" w:type="dxa"/>
          </w:tcPr>
          <w:p w14:paraId="50DBAA6C" w14:textId="77777777" w:rsidR="00674801" w:rsidRDefault="00701F1A">
            <w:pPr>
              <w:spacing w:after="0" w:line="240" w:lineRule="auto"/>
              <w:jc w:val="center"/>
              <w:rPr>
                <w:rFonts w:ascii="Arial" w:eastAsia="Arial" w:hAnsi="Arial" w:cs="Arial"/>
              </w:rPr>
            </w:pPr>
            <w:r>
              <w:rPr>
                <w:rFonts w:ascii="Arial" w:eastAsia="Arial" w:hAnsi="Arial" w:cs="Arial"/>
              </w:rPr>
              <w:t>Preferred</w:t>
            </w:r>
          </w:p>
        </w:tc>
        <w:tc>
          <w:tcPr>
            <w:tcW w:w="1594" w:type="dxa"/>
          </w:tcPr>
          <w:p w14:paraId="1625C66E" w14:textId="2CEB4E72"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76" w:type="dxa"/>
          </w:tcPr>
          <w:p w14:paraId="423A3198" w14:textId="334B46C3" w:rsidR="00674801" w:rsidRDefault="00E02DA7">
            <w:pPr>
              <w:spacing w:after="0" w:line="240" w:lineRule="auto"/>
              <w:jc w:val="center"/>
              <w:rPr>
                <w:rFonts w:ascii="Arial" w:eastAsia="Arial" w:hAnsi="Arial" w:cs="Arial"/>
                <w:sz w:val="40"/>
                <w:szCs w:val="40"/>
              </w:rPr>
            </w:pPr>
            <w:r>
              <w:rPr>
                <w:rFonts w:ascii="Wingdings" w:eastAsia="Wingdings" w:hAnsi="Wingdings" w:cs="Wingdings"/>
                <w:sz w:val="40"/>
                <w:szCs w:val="40"/>
              </w:rPr>
              <w:sym w:font="Wingdings" w:char="F0FC"/>
            </w:r>
          </w:p>
        </w:tc>
        <w:tc>
          <w:tcPr>
            <w:tcW w:w="1561" w:type="dxa"/>
          </w:tcPr>
          <w:p w14:paraId="4D8D6092" w14:textId="77777777" w:rsidR="00674801" w:rsidRDefault="00674801">
            <w:pPr>
              <w:spacing w:after="0" w:line="240" w:lineRule="auto"/>
              <w:jc w:val="center"/>
              <w:rPr>
                <w:rFonts w:ascii="Arial" w:eastAsia="Arial" w:hAnsi="Arial" w:cs="Arial"/>
                <w:sz w:val="40"/>
                <w:szCs w:val="40"/>
              </w:rPr>
            </w:pPr>
          </w:p>
        </w:tc>
      </w:tr>
    </w:tbl>
    <w:p w14:paraId="02CF9556" w14:textId="77777777" w:rsidR="00674801" w:rsidRDefault="00674801">
      <w:pPr>
        <w:spacing w:after="0" w:line="240" w:lineRule="auto"/>
        <w:rPr>
          <w:rFonts w:ascii="Arial" w:eastAsia="Arial" w:hAnsi="Arial" w:cs="Arial"/>
        </w:rPr>
      </w:pPr>
    </w:p>
    <w:p w14:paraId="70A0B564" w14:textId="77777777" w:rsidR="00674801" w:rsidRDefault="00674801">
      <w:pPr>
        <w:spacing w:after="0"/>
        <w:rPr>
          <w:rFonts w:ascii="Arial" w:eastAsia="Arial" w:hAnsi="Arial" w:cs="Arial"/>
        </w:rPr>
      </w:pPr>
    </w:p>
    <w:p w14:paraId="605BC386" w14:textId="77777777" w:rsidR="00674801" w:rsidRDefault="00674801">
      <w:pPr>
        <w:pBdr>
          <w:top w:val="nil"/>
          <w:left w:val="nil"/>
          <w:bottom w:val="nil"/>
          <w:right w:val="nil"/>
          <w:between w:val="nil"/>
        </w:pBdr>
        <w:spacing w:after="0"/>
        <w:rPr>
          <w:rFonts w:ascii="Arial" w:eastAsia="Arial" w:hAnsi="Arial" w:cs="Arial"/>
          <w:color w:val="000000"/>
        </w:rPr>
      </w:pPr>
    </w:p>
    <w:sectPr w:rsidR="00674801" w:rsidSect="00BB4BC6">
      <w:footerReference w:type="default" r:id="rId7"/>
      <w:pgSz w:w="11906" w:h="16838"/>
      <w:pgMar w:top="851" w:right="1418" w:bottom="851" w:left="1418"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6A41" w14:textId="77777777" w:rsidR="009F7B34" w:rsidRDefault="00701F1A">
      <w:pPr>
        <w:spacing w:after="0" w:line="240" w:lineRule="auto"/>
      </w:pPr>
      <w:r>
        <w:separator/>
      </w:r>
    </w:p>
  </w:endnote>
  <w:endnote w:type="continuationSeparator" w:id="0">
    <w:p w14:paraId="48BD392E" w14:textId="77777777" w:rsidR="009F7B34" w:rsidRDefault="0070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2F08" w14:textId="5C855130" w:rsidR="00674801" w:rsidRDefault="009614B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  2021/</w:t>
    </w:r>
    <w:r w:rsidR="00701F1A">
      <w:rPr>
        <w:rFonts w:ascii="Arial" w:eastAsia="Arial" w:hAnsi="Arial" w:cs="Arial"/>
        <w:color w:val="000000"/>
        <w:sz w:val="20"/>
        <w:szCs w:val="20"/>
      </w:rPr>
      <w:t xml:space="preserve">Page </w:t>
    </w:r>
    <w:r w:rsidR="00701F1A">
      <w:rPr>
        <w:rFonts w:ascii="Arial" w:eastAsia="Arial" w:hAnsi="Arial" w:cs="Arial"/>
        <w:color w:val="000000"/>
        <w:sz w:val="20"/>
        <w:szCs w:val="20"/>
      </w:rPr>
      <w:fldChar w:fldCharType="begin"/>
    </w:r>
    <w:r w:rsidR="00701F1A">
      <w:rPr>
        <w:rFonts w:ascii="Arial" w:eastAsia="Arial" w:hAnsi="Arial" w:cs="Arial"/>
        <w:color w:val="000000"/>
        <w:sz w:val="20"/>
        <w:szCs w:val="20"/>
      </w:rPr>
      <w:instrText>PAGE</w:instrText>
    </w:r>
    <w:r w:rsidR="00701F1A">
      <w:rPr>
        <w:rFonts w:ascii="Arial" w:eastAsia="Arial" w:hAnsi="Arial" w:cs="Arial"/>
        <w:color w:val="000000"/>
        <w:sz w:val="20"/>
        <w:szCs w:val="20"/>
      </w:rPr>
      <w:fldChar w:fldCharType="separate"/>
    </w:r>
    <w:r w:rsidR="00883948">
      <w:rPr>
        <w:rFonts w:ascii="Arial" w:eastAsia="Arial" w:hAnsi="Arial" w:cs="Arial"/>
        <w:noProof/>
        <w:color w:val="000000"/>
        <w:sz w:val="20"/>
        <w:szCs w:val="20"/>
      </w:rPr>
      <w:t>3</w:t>
    </w:r>
    <w:r w:rsidR="00701F1A">
      <w:rPr>
        <w:rFonts w:ascii="Arial" w:eastAsia="Arial" w:hAnsi="Arial" w:cs="Arial"/>
        <w:color w:val="000000"/>
        <w:sz w:val="20"/>
        <w:szCs w:val="20"/>
      </w:rPr>
      <w:fldChar w:fldCharType="end"/>
    </w:r>
    <w:r w:rsidR="00701F1A">
      <w:rPr>
        <w:rFonts w:ascii="Arial" w:eastAsia="Arial" w:hAnsi="Arial" w:cs="Arial"/>
        <w:color w:val="000000"/>
        <w:sz w:val="20"/>
        <w:szCs w:val="20"/>
      </w:rPr>
      <w:t xml:space="preserve"> of </w:t>
    </w:r>
    <w:r w:rsidR="00701F1A">
      <w:rPr>
        <w:rFonts w:ascii="Arial" w:eastAsia="Arial" w:hAnsi="Arial" w:cs="Arial"/>
        <w:color w:val="000000"/>
        <w:sz w:val="20"/>
        <w:szCs w:val="20"/>
      </w:rPr>
      <w:fldChar w:fldCharType="begin"/>
    </w:r>
    <w:r w:rsidR="00701F1A">
      <w:rPr>
        <w:rFonts w:ascii="Arial" w:eastAsia="Arial" w:hAnsi="Arial" w:cs="Arial"/>
        <w:color w:val="000000"/>
        <w:sz w:val="20"/>
        <w:szCs w:val="20"/>
      </w:rPr>
      <w:instrText>NUMPAGES</w:instrText>
    </w:r>
    <w:r w:rsidR="00701F1A">
      <w:rPr>
        <w:rFonts w:ascii="Arial" w:eastAsia="Arial" w:hAnsi="Arial" w:cs="Arial"/>
        <w:color w:val="000000"/>
        <w:sz w:val="20"/>
        <w:szCs w:val="20"/>
      </w:rPr>
      <w:fldChar w:fldCharType="separate"/>
    </w:r>
    <w:r w:rsidR="00883948">
      <w:rPr>
        <w:rFonts w:ascii="Arial" w:eastAsia="Arial" w:hAnsi="Arial" w:cs="Arial"/>
        <w:noProof/>
        <w:color w:val="000000"/>
        <w:sz w:val="20"/>
        <w:szCs w:val="20"/>
      </w:rPr>
      <w:t>3</w:t>
    </w:r>
    <w:r w:rsidR="00701F1A">
      <w:rPr>
        <w:rFonts w:ascii="Arial" w:eastAsia="Arial" w:hAnsi="Arial" w:cs="Arial"/>
        <w:color w:val="000000"/>
        <w:sz w:val="20"/>
        <w:szCs w:val="20"/>
      </w:rPr>
      <w:fldChar w:fldCharType="end"/>
    </w:r>
  </w:p>
  <w:p w14:paraId="028B1E67" w14:textId="77777777" w:rsidR="00674801" w:rsidRDefault="00674801">
    <w:pPr>
      <w:pBdr>
        <w:top w:val="nil"/>
        <w:left w:val="nil"/>
        <w:bottom w:val="nil"/>
        <w:right w:val="nil"/>
        <w:between w:val="nil"/>
      </w:pBdr>
      <w:tabs>
        <w:tab w:val="right" w:pos="9638"/>
      </w:tabs>
      <w:spacing w:after="284"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7AB5" w14:textId="77777777" w:rsidR="009F7B34" w:rsidRDefault="00701F1A">
      <w:pPr>
        <w:spacing w:after="0" w:line="240" w:lineRule="auto"/>
      </w:pPr>
      <w:r>
        <w:separator/>
      </w:r>
    </w:p>
  </w:footnote>
  <w:footnote w:type="continuationSeparator" w:id="0">
    <w:p w14:paraId="2BBF0AB3" w14:textId="77777777" w:rsidR="009F7B34" w:rsidRDefault="0070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9DE"/>
    <w:multiLevelType w:val="multilevel"/>
    <w:tmpl w:val="E93AF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2C4D9D"/>
    <w:multiLevelType w:val="hybridMultilevel"/>
    <w:tmpl w:val="998E4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C18FC"/>
    <w:multiLevelType w:val="multilevel"/>
    <w:tmpl w:val="6D6C51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B8291E"/>
    <w:multiLevelType w:val="multilevel"/>
    <w:tmpl w:val="2ED4C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1324E5"/>
    <w:multiLevelType w:val="hybridMultilevel"/>
    <w:tmpl w:val="20825C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2552FB"/>
    <w:multiLevelType w:val="multilevel"/>
    <w:tmpl w:val="7108A14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EA80576"/>
    <w:multiLevelType w:val="multilevel"/>
    <w:tmpl w:val="5170CF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42E6DAF"/>
    <w:multiLevelType w:val="multilevel"/>
    <w:tmpl w:val="59326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881807"/>
    <w:multiLevelType w:val="multilevel"/>
    <w:tmpl w:val="D67AB1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D4F68E5"/>
    <w:multiLevelType w:val="hybridMultilevel"/>
    <w:tmpl w:val="E62E2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8436D1"/>
    <w:multiLevelType w:val="multilevel"/>
    <w:tmpl w:val="3FA035E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3"/>
  </w:num>
  <w:num w:numId="3">
    <w:abstractNumId w:val="7"/>
  </w:num>
  <w:num w:numId="4">
    <w:abstractNumId w:val="6"/>
  </w:num>
  <w:num w:numId="5">
    <w:abstractNumId w:val="0"/>
  </w:num>
  <w:num w:numId="6">
    <w:abstractNumId w:val="8"/>
  </w:num>
  <w:num w:numId="7">
    <w:abstractNumId w:val="10"/>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1"/>
    <w:rsid w:val="003F15DF"/>
    <w:rsid w:val="004D6BD8"/>
    <w:rsid w:val="00674801"/>
    <w:rsid w:val="00701F1A"/>
    <w:rsid w:val="007D56F5"/>
    <w:rsid w:val="00883948"/>
    <w:rsid w:val="009614BF"/>
    <w:rsid w:val="009F7B34"/>
    <w:rsid w:val="00BB4BC6"/>
    <w:rsid w:val="00CE552D"/>
    <w:rsid w:val="00D80387"/>
    <w:rsid w:val="00E0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6649"/>
  <w15:docId w15:val="{4DC501D2-5A26-4E4A-80A3-86C0A5B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87"/>
    <w:rPr>
      <w:rFonts w:ascii="Segoe UI" w:hAnsi="Segoe UI" w:cs="Segoe UI"/>
      <w:sz w:val="18"/>
      <w:szCs w:val="18"/>
    </w:rPr>
  </w:style>
  <w:style w:type="paragraph" w:styleId="Header">
    <w:name w:val="header"/>
    <w:basedOn w:val="Normal"/>
    <w:link w:val="HeaderChar"/>
    <w:uiPriority w:val="99"/>
    <w:unhideWhenUsed/>
    <w:rsid w:val="00961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4BF"/>
  </w:style>
  <w:style w:type="paragraph" w:styleId="Footer">
    <w:name w:val="footer"/>
    <w:basedOn w:val="Normal"/>
    <w:link w:val="FooterChar"/>
    <w:uiPriority w:val="99"/>
    <w:unhideWhenUsed/>
    <w:rsid w:val="00961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BF"/>
  </w:style>
  <w:style w:type="paragraph" w:styleId="ListParagraph">
    <w:name w:val="List Paragraph"/>
    <w:basedOn w:val="Normal"/>
    <w:uiPriority w:val="34"/>
    <w:qFormat/>
    <w:rsid w:val="003F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Biddenham Upper School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12</cp:revision>
  <cp:lastPrinted>2022-02-04T13:12:00Z</cp:lastPrinted>
  <dcterms:created xsi:type="dcterms:W3CDTF">2021-10-12T07:17:00Z</dcterms:created>
  <dcterms:modified xsi:type="dcterms:W3CDTF">2023-03-28T07:49:00Z</dcterms:modified>
</cp:coreProperties>
</file>